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bookmarkStart w:id="0" w:name="_GoBack"/>
      <w:bookmarkEnd w:id="0"/>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258A0EC8" w:rsidR="00DE2A86" w:rsidRPr="00E6310A" w:rsidRDefault="00E11A7B"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287C2996" w:rsidR="00D12358" w:rsidRPr="008A7A14" w:rsidRDefault="00D4255D"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September</w:t>
      </w:r>
      <w:r w:rsidR="00E115ED">
        <w:rPr>
          <w:rFonts w:ascii="Verdana" w:hAnsi="Verdana" w:cs="Verdana"/>
          <w:b/>
          <w:bCs/>
          <w:sz w:val="20"/>
          <w:szCs w:val="22"/>
        </w:rPr>
        <w:t xml:space="preserve"> </w:t>
      </w:r>
      <w:r>
        <w:rPr>
          <w:rFonts w:ascii="Verdana" w:hAnsi="Verdana" w:cs="Verdana"/>
          <w:b/>
          <w:bCs/>
          <w:sz w:val="20"/>
          <w:szCs w:val="22"/>
        </w:rPr>
        <w:t>20</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4255D" w:rsidRDefault="00D12358" w:rsidP="0083426E">
      <w:pPr>
        <w:autoSpaceDE w:val="0"/>
        <w:autoSpaceDN w:val="0"/>
        <w:adjustRightInd w:val="0"/>
        <w:ind w:left="2790" w:firstLine="2160"/>
        <w:rPr>
          <w:rFonts w:ascii="Verdana" w:hAnsi="Verdana" w:cs="Verdana"/>
          <w:b/>
          <w:bCs/>
          <w:sz w:val="20"/>
          <w:szCs w:val="22"/>
        </w:rPr>
      </w:pPr>
      <w:r w:rsidRPr="00D4255D">
        <w:rPr>
          <w:rFonts w:ascii="Verdana" w:hAnsi="Verdana" w:cs="Verdana"/>
          <w:b/>
          <w:bCs/>
          <w:sz w:val="20"/>
          <w:szCs w:val="22"/>
        </w:rPr>
        <w:t>MEMBERS PRESENT:</w:t>
      </w:r>
      <w:r w:rsidR="007679F0" w:rsidRPr="00D4255D">
        <w:rPr>
          <w:rFonts w:ascii="Verdana" w:hAnsi="Verdana" w:cs="Verdana"/>
          <w:b/>
          <w:bCs/>
          <w:sz w:val="20"/>
          <w:szCs w:val="22"/>
        </w:rPr>
        <w:tab/>
      </w:r>
      <w:r w:rsidR="002E5394" w:rsidRPr="00D4255D">
        <w:rPr>
          <w:rFonts w:ascii="Verdana" w:hAnsi="Verdana" w:cs="Verdana"/>
          <w:sz w:val="16"/>
          <w:szCs w:val="20"/>
        </w:rPr>
        <w:t>Robert Hooper, Chairperson</w:t>
      </w:r>
    </w:p>
    <w:p w14:paraId="1497DC2C" w14:textId="1C9B714C" w:rsidR="002E5394" w:rsidRPr="00D4255D" w:rsidRDefault="007679F0" w:rsidP="00A26D07">
      <w:pPr>
        <w:autoSpaceDE w:val="0"/>
        <w:autoSpaceDN w:val="0"/>
        <w:adjustRightInd w:val="0"/>
        <w:ind w:left="5760" w:firstLine="2160"/>
        <w:rPr>
          <w:rFonts w:ascii="Verdana" w:hAnsi="Verdana" w:cs="Verdana"/>
          <w:sz w:val="16"/>
          <w:szCs w:val="18"/>
        </w:rPr>
      </w:pPr>
      <w:r w:rsidRPr="00D4255D">
        <w:rPr>
          <w:rFonts w:ascii="Verdana" w:hAnsi="Verdana" w:cs="Verdana"/>
          <w:sz w:val="16"/>
          <w:szCs w:val="18"/>
        </w:rPr>
        <w:t>Munir Kasti, Vice-Chairperson</w:t>
      </w:r>
    </w:p>
    <w:p w14:paraId="23424A0C" w14:textId="157832A1" w:rsidR="007679F0" w:rsidRPr="00D4255D" w:rsidRDefault="007679F0" w:rsidP="007679F0">
      <w:pPr>
        <w:autoSpaceDE w:val="0"/>
        <w:autoSpaceDN w:val="0"/>
        <w:adjustRightInd w:val="0"/>
        <w:ind w:left="2790" w:firstLine="2160"/>
        <w:rPr>
          <w:rFonts w:ascii="Verdana" w:hAnsi="Verdana" w:cs="Verdana"/>
          <w:sz w:val="16"/>
          <w:szCs w:val="18"/>
        </w:rPr>
      </w:pP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t>Patrick Robins</w:t>
      </w:r>
    </w:p>
    <w:p w14:paraId="7C26A91F" w14:textId="0251DCE9" w:rsidR="007679F0" w:rsidRPr="00D01083" w:rsidRDefault="007679F0" w:rsidP="00A26D07">
      <w:pPr>
        <w:autoSpaceDE w:val="0"/>
        <w:autoSpaceDN w:val="0"/>
        <w:adjustRightInd w:val="0"/>
        <w:ind w:left="2790" w:firstLine="2160"/>
        <w:rPr>
          <w:rFonts w:ascii="Verdana" w:hAnsi="Verdana" w:cs="Verdana"/>
          <w:sz w:val="16"/>
          <w:szCs w:val="18"/>
        </w:rPr>
      </w:pPr>
      <w:r w:rsidRPr="00D01083">
        <w:rPr>
          <w:rFonts w:ascii="Verdana" w:hAnsi="Verdana" w:cs="Verdana"/>
          <w:sz w:val="16"/>
          <w:szCs w:val="18"/>
        </w:rPr>
        <w:tab/>
      </w:r>
      <w:r w:rsidRPr="00D01083">
        <w:rPr>
          <w:rFonts w:ascii="Verdana" w:hAnsi="Verdana" w:cs="Verdana"/>
          <w:sz w:val="16"/>
          <w:szCs w:val="18"/>
        </w:rPr>
        <w:tab/>
      </w:r>
      <w:r w:rsidRPr="00D01083">
        <w:rPr>
          <w:rFonts w:ascii="Verdana" w:hAnsi="Verdana" w:cs="Verdana"/>
          <w:sz w:val="16"/>
          <w:szCs w:val="18"/>
        </w:rPr>
        <w:tab/>
      </w:r>
      <w:r w:rsidRPr="00D01083">
        <w:rPr>
          <w:rFonts w:ascii="Verdana" w:hAnsi="Verdana" w:cs="Verdana"/>
          <w:sz w:val="16"/>
          <w:szCs w:val="18"/>
        </w:rPr>
        <w:tab/>
      </w:r>
      <w:r w:rsidRPr="00D01083">
        <w:rPr>
          <w:rFonts w:ascii="Verdana" w:hAnsi="Verdana" w:cs="Verdana"/>
          <w:sz w:val="16"/>
          <w:szCs w:val="18"/>
        </w:rPr>
        <w:tab/>
        <w:t>David Mount</w:t>
      </w:r>
    </w:p>
    <w:p w14:paraId="199490CB" w14:textId="2A83266C" w:rsidR="001B47B4" w:rsidRPr="00D4255D" w:rsidRDefault="001B47B4" w:rsidP="00A26D07">
      <w:pPr>
        <w:autoSpaceDE w:val="0"/>
        <w:autoSpaceDN w:val="0"/>
        <w:adjustRightInd w:val="0"/>
        <w:ind w:left="2790" w:firstLine="2160"/>
        <w:rPr>
          <w:rFonts w:ascii="Verdana" w:hAnsi="Verdana" w:cs="Verdana"/>
          <w:sz w:val="16"/>
          <w:szCs w:val="18"/>
        </w:rPr>
      </w:pP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t>Ben O’Brien</w:t>
      </w:r>
    </w:p>
    <w:p w14:paraId="0E85CB70" w14:textId="50DB90C0" w:rsidR="000246F3" w:rsidRPr="00D4255D" w:rsidRDefault="00D66AB7" w:rsidP="00CD1EE9">
      <w:pPr>
        <w:autoSpaceDE w:val="0"/>
        <w:autoSpaceDN w:val="0"/>
        <w:adjustRightInd w:val="0"/>
        <w:ind w:left="2790" w:firstLine="2160"/>
        <w:rPr>
          <w:rFonts w:ascii="Verdana" w:hAnsi="Verdana" w:cs="Verdana"/>
          <w:sz w:val="16"/>
          <w:szCs w:val="18"/>
          <w:highlight w:val="yellow"/>
        </w:rPr>
      </w:pP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r>
      <w:r w:rsidRPr="00D4255D">
        <w:rPr>
          <w:rFonts w:ascii="Verdana" w:hAnsi="Verdana" w:cs="Verdana"/>
          <w:sz w:val="16"/>
          <w:szCs w:val="18"/>
        </w:rPr>
        <w:tab/>
        <w:t>Matthew Dow</w:t>
      </w:r>
    </w:p>
    <w:p w14:paraId="0AB0A942" w14:textId="77777777" w:rsidR="00D12358" w:rsidRPr="00D4255D"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08AB10C6" w:rsidR="007679F0" w:rsidRPr="00D4255D" w:rsidRDefault="001B10D0" w:rsidP="00C4593E">
      <w:pPr>
        <w:autoSpaceDE w:val="0"/>
        <w:autoSpaceDN w:val="0"/>
        <w:adjustRightInd w:val="0"/>
        <w:ind w:left="5760" w:hanging="810"/>
        <w:contextualSpacing/>
        <w:rPr>
          <w:rFonts w:ascii="Verdana" w:hAnsi="Verdana" w:cs="Verdana"/>
          <w:sz w:val="16"/>
          <w:szCs w:val="16"/>
        </w:rPr>
      </w:pPr>
      <w:r w:rsidRPr="00D4255D">
        <w:rPr>
          <w:rFonts w:ascii="Verdana" w:hAnsi="Verdana" w:cs="Verdana"/>
          <w:b/>
          <w:sz w:val="20"/>
          <w:szCs w:val="20"/>
        </w:rPr>
        <w:t xml:space="preserve">   </w:t>
      </w:r>
      <w:r w:rsidR="00D12358" w:rsidRPr="00D4255D">
        <w:rPr>
          <w:rFonts w:ascii="Verdana" w:hAnsi="Verdana" w:cs="Verdana"/>
          <w:b/>
          <w:sz w:val="20"/>
          <w:szCs w:val="20"/>
        </w:rPr>
        <w:t xml:space="preserve">OTHERS PRESENT: </w:t>
      </w:r>
      <w:r w:rsidR="00A76136" w:rsidRPr="00D4255D">
        <w:rPr>
          <w:rFonts w:ascii="Verdana" w:hAnsi="Verdana" w:cs="Verdana"/>
          <w:sz w:val="16"/>
          <w:szCs w:val="16"/>
        </w:rPr>
        <w:tab/>
      </w:r>
      <w:r w:rsidR="007679F0" w:rsidRPr="00D4255D">
        <w:rPr>
          <w:rFonts w:ascii="Verdana" w:hAnsi="Verdana" w:cs="Verdana"/>
          <w:bCs/>
          <w:sz w:val="16"/>
          <w:szCs w:val="16"/>
        </w:rPr>
        <w:t>Rich Goodwin</w:t>
      </w:r>
    </w:p>
    <w:p w14:paraId="54E322D9" w14:textId="294DEB18" w:rsidR="005679FE" w:rsidRPr="00E51B64" w:rsidRDefault="005679FE" w:rsidP="00C4593E">
      <w:pPr>
        <w:autoSpaceDE w:val="0"/>
        <w:autoSpaceDN w:val="0"/>
        <w:adjustRightInd w:val="0"/>
        <w:ind w:left="5760" w:hanging="810"/>
        <w:contextualSpacing/>
        <w:rPr>
          <w:rFonts w:ascii="Verdana" w:hAnsi="Verdana" w:cs="Verdana"/>
          <w:bCs/>
          <w:sz w:val="16"/>
          <w:szCs w:val="16"/>
        </w:rPr>
      </w:pP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t>Chris Rowlins</w:t>
      </w:r>
    </w:p>
    <w:p w14:paraId="2D40B41D" w14:textId="26DF53D3" w:rsidR="005679FE" w:rsidRPr="00E51B64" w:rsidRDefault="005679FE" w:rsidP="00C4593E">
      <w:pPr>
        <w:autoSpaceDE w:val="0"/>
        <w:autoSpaceDN w:val="0"/>
        <w:adjustRightInd w:val="0"/>
        <w:ind w:left="5760" w:hanging="810"/>
        <w:contextualSpacing/>
        <w:rPr>
          <w:rFonts w:ascii="Verdana" w:hAnsi="Verdana" w:cs="Verdana"/>
          <w:bCs/>
          <w:sz w:val="16"/>
          <w:szCs w:val="16"/>
        </w:rPr>
      </w:pP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r>
      <w:r w:rsidRPr="00E51B64">
        <w:rPr>
          <w:rFonts w:ascii="Verdana" w:hAnsi="Verdana" w:cs="Verdana"/>
          <w:bCs/>
          <w:sz w:val="16"/>
          <w:szCs w:val="16"/>
        </w:rPr>
        <w:tab/>
        <w:t>Kate Pizzi</w:t>
      </w:r>
    </w:p>
    <w:p w14:paraId="609F94B3" w14:textId="1B659B72" w:rsidR="00322F7D" w:rsidRPr="00D4255D" w:rsidRDefault="00322F7D" w:rsidP="00C4593E">
      <w:pPr>
        <w:autoSpaceDE w:val="0"/>
        <w:autoSpaceDN w:val="0"/>
        <w:adjustRightInd w:val="0"/>
        <w:ind w:left="5760" w:hanging="810"/>
        <w:contextualSpacing/>
        <w:rPr>
          <w:rFonts w:ascii="Verdana" w:hAnsi="Verdana" w:cs="Verdana"/>
          <w:bCs/>
          <w:sz w:val="16"/>
          <w:szCs w:val="16"/>
          <w:highlight w:val="yellow"/>
        </w:rPr>
      </w:pP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t>Jim Str</w:t>
      </w:r>
      <w:r w:rsidR="00172697" w:rsidRPr="00D4255D">
        <w:rPr>
          <w:rFonts w:ascii="Verdana" w:hAnsi="Verdana" w:cs="Verdana"/>
          <w:bCs/>
          <w:sz w:val="16"/>
          <w:szCs w:val="16"/>
        </w:rPr>
        <w:t>ouse</w:t>
      </w:r>
    </w:p>
    <w:p w14:paraId="24093497" w14:textId="200902EE" w:rsidR="00337A0F" w:rsidRPr="00D4255D" w:rsidRDefault="00D4255D" w:rsidP="00C4593E">
      <w:pPr>
        <w:autoSpaceDE w:val="0"/>
        <w:autoSpaceDN w:val="0"/>
        <w:adjustRightInd w:val="0"/>
        <w:ind w:left="5760" w:hanging="810"/>
        <w:contextualSpacing/>
        <w:rPr>
          <w:rFonts w:ascii="Verdana" w:hAnsi="Verdana" w:cs="Verdana"/>
          <w:bCs/>
          <w:sz w:val="16"/>
          <w:szCs w:val="16"/>
        </w:rPr>
      </w:pP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r>
      <w:r w:rsidRPr="00D4255D">
        <w:rPr>
          <w:rFonts w:ascii="Verdana" w:hAnsi="Verdana" w:cs="Verdana"/>
          <w:bCs/>
          <w:sz w:val="16"/>
          <w:szCs w:val="16"/>
        </w:rPr>
        <w:tab/>
        <w:t>Hayley McClenahan</w:t>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66D829AA"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w:t>
      </w:r>
      <w:r w:rsidR="0003523E" w:rsidRPr="00D4255D">
        <w:rPr>
          <w:rFonts w:ascii="Verdana" w:hAnsi="Verdana"/>
          <w:sz w:val="18"/>
          <w:szCs w:val="18"/>
        </w:rPr>
        <w:t>order</w:t>
      </w:r>
      <w:r w:rsidR="00C53B4F" w:rsidRPr="00D4255D">
        <w:rPr>
          <w:rFonts w:ascii="Verdana" w:hAnsi="Verdana"/>
          <w:sz w:val="18"/>
          <w:szCs w:val="18"/>
        </w:rPr>
        <w:t xml:space="preserve"> at 9:15 AM</w:t>
      </w:r>
      <w:r w:rsidR="001B47B4" w:rsidRPr="00D4255D">
        <w:rPr>
          <w:rFonts w:ascii="Verdana" w:hAnsi="Verdana"/>
          <w:sz w:val="18"/>
          <w:szCs w:val="18"/>
        </w:rPr>
        <w:t>.</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621101DB" w14:textId="418124B9" w:rsidR="00BE462D" w:rsidRDefault="00BE462D" w:rsidP="0003523E">
      <w:pPr>
        <w:pStyle w:val="NormalWeb"/>
        <w:shd w:val="clear" w:color="auto" w:fill="FFFFFF"/>
        <w:spacing w:before="0" w:beforeAutospacing="0" w:after="0" w:afterAutospacing="0"/>
        <w:rPr>
          <w:rFonts w:ascii="Verdana" w:hAnsi="Verdana"/>
          <w:sz w:val="18"/>
          <w:szCs w:val="18"/>
        </w:rPr>
      </w:pPr>
    </w:p>
    <w:p w14:paraId="126A91D8" w14:textId="75D2D126"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 xml:space="preserve">MOTION by </w:t>
      </w:r>
      <w:r w:rsidR="00D4255D">
        <w:rPr>
          <w:rFonts w:ascii="Verdana" w:hAnsi="Verdana"/>
          <w:b/>
          <w:bCs/>
          <w:sz w:val="18"/>
          <w:szCs w:val="18"/>
        </w:rPr>
        <w:t>Munir Kasti,</w:t>
      </w:r>
      <w:r w:rsidRPr="00BE462D">
        <w:rPr>
          <w:rFonts w:ascii="Verdana" w:hAnsi="Verdana"/>
          <w:b/>
          <w:bCs/>
          <w:sz w:val="18"/>
          <w:szCs w:val="18"/>
        </w:rPr>
        <w:t xml:space="preserve"> SECOND </w:t>
      </w:r>
      <w:r w:rsidRPr="00D4255D">
        <w:rPr>
          <w:rFonts w:ascii="Verdana" w:hAnsi="Verdana"/>
          <w:b/>
          <w:bCs/>
          <w:sz w:val="18"/>
          <w:szCs w:val="18"/>
        </w:rPr>
        <w:t xml:space="preserve">by </w:t>
      </w:r>
      <w:r w:rsidR="00C53B4F" w:rsidRPr="00D4255D">
        <w:rPr>
          <w:rFonts w:ascii="Verdana" w:hAnsi="Verdana"/>
          <w:b/>
          <w:bCs/>
          <w:sz w:val="18"/>
          <w:szCs w:val="18"/>
        </w:rPr>
        <w:t>Matthew Dow</w:t>
      </w:r>
      <w:r w:rsidRPr="00C53B4F">
        <w:rPr>
          <w:rFonts w:ascii="Verdana" w:hAnsi="Verdana"/>
          <w:b/>
          <w:bCs/>
          <w:sz w:val="18"/>
          <w:szCs w:val="18"/>
        </w:rPr>
        <w:t>,</w:t>
      </w:r>
      <w:r w:rsidRPr="00BE462D">
        <w:rPr>
          <w:rFonts w:ascii="Verdana" w:hAnsi="Verdana"/>
          <w:b/>
          <w:bCs/>
          <w:sz w:val="18"/>
          <w:szCs w:val="18"/>
        </w:rPr>
        <w:t xml:space="preserve"> to approve the agenda as presented. </w:t>
      </w:r>
    </w:p>
    <w:p w14:paraId="2C95960F" w14:textId="01AA9A9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p>
    <w:p w14:paraId="08F93DDE" w14:textId="59C15477" w:rsidR="00BE462D" w:rsidRPr="00BE462D" w:rsidRDefault="00BE462D" w:rsidP="0003523E">
      <w:pPr>
        <w:pStyle w:val="NormalWeb"/>
        <w:shd w:val="clear" w:color="auto" w:fill="FFFFFF"/>
        <w:spacing w:before="0" w:beforeAutospacing="0" w:after="0" w:afterAutospacing="0"/>
        <w:rPr>
          <w:rFonts w:ascii="Verdana" w:hAnsi="Verdana"/>
          <w:b/>
          <w:bCs/>
          <w:sz w:val="18"/>
          <w:szCs w:val="18"/>
        </w:rPr>
      </w:pPr>
      <w:r w:rsidRPr="00BE462D">
        <w:rPr>
          <w:rFonts w:ascii="Verdana" w:hAnsi="Verdana"/>
          <w:b/>
          <w:bCs/>
          <w:sz w:val="18"/>
          <w:szCs w:val="18"/>
        </w:rPr>
        <w:t>VOTING: unanimous; motion carries.</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77777777" w:rsidR="00C53B4F" w:rsidRDefault="00C53B4F" w:rsidP="00610FFB">
      <w:pPr>
        <w:shd w:val="clear" w:color="auto" w:fill="FFFFFF"/>
        <w:rPr>
          <w:rFonts w:ascii="Verdana" w:eastAsia="Times New Roman" w:hAnsi="Verdana" w:cs="Times New Roman"/>
          <w:color w:val="000000"/>
          <w:sz w:val="18"/>
          <w:szCs w:val="18"/>
          <w:bdr w:val="none" w:sz="0" w:space="0" w:color="auto" w:frame="1"/>
        </w:rPr>
      </w:pP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96D508E" w14:textId="097FDFC4" w:rsidR="00C53B4F"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sidR="00C53B4F">
        <w:rPr>
          <w:rFonts w:ascii="Verdana" w:eastAsia="Times New Roman" w:hAnsi="Verdana" w:cs="Times New Roman"/>
          <w:b/>
          <w:bCs/>
          <w:color w:val="000000"/>
          <w:sz w:val="22"/>
          <w:szCs w:val="22"/>
          <w:bdr w:val="none" w:sz="0" w:space="0" w:color="auto" w:frame="1"/>
        </w:rPr>
        <w:tab/>
        <w:t xml:space="preserve">   </w:t>
      </w:r>
      <w:r w:rsidR="00D4255D">
        <w:rPr>
          <w:rFonts w:ascii="Verdana" w:eastAsia="Times New Roman" w:hAnsi="Verdana" w:cs="Times New Roman"/>
          <w:b/>
          <w:bCs/>
          <w:color w:val="000000"/>
          <w:sz w:val="22"/>
          <w:szCs w:val="22"/>
          <w:bdr w:val="none" w:sz="0" w:space="0" w:color="auto" w:frame="1"/>
        </w:rPr>
        <w:t>APPROVE MINUTES</w:t>
      </w:r>
    </w:p>
    <w:p w14:paraId="0EA8A39D" w14:textId="33AE87EE" w:rsidR="00C53B4F" w:rsidRDefault="00C53B4F" w:rsidP="00610FFB">
      <w:pPr>
        <w:shd w:val="clear" w:color="auto" w:fill="FFFFFF"/>
        <w:rPr>
          <w:rFonts w:ascii="Verdana" w:eastAsia="Times New Roman" w:hAnsi="Verdana" w:cs="Times New Roman"/>
          <w:color w:val="000000"/>
          <w:sz w:val="18"/>
          <w:szCs w:val="18"/>
          <w:bdr w:val="none" w:sz="0" w:space="0" w:color="auto" w:frame="1"/>
        </w:rPr>
      </w:pPr>
      <w:r w:rsidRPr="00C53B4F">
        <w:rPr>
          <w:rFonts w:ascii="Verdana" w:eastAsia="Times New Roman" w:hAnsi="Verdana" w:cs="Times New Roman"/>
          <w:color w:val="000000"/>
          <w:sz w:val="18"/>
          <w:szCs w:val="18"/>
          <w:bdr w:val="none" w:sz="0" w:space="0" w:color="auto" w:frame="1"/>
        </w:rPr>
        <w:t>3.0</w:t>
      </w:r>
      <w:r>
        <w:rPr>
          <w:rFonts w:ascii="Verdana" w:eastAsia="Times New Roman" w:hAnsi="Verdana" w:cs="Times New Roman"/>
          <w:color w:val="000000"/>
          <w:sz w:val="18"/>
          <w:szCs w:val="18"/>
          <w:bdr w:val="none" w:sz="0" w:space="0" w:color="auto" w:frame="1"/>
        </w:rPr>
        <w:t xml:space="preserve">1 </w:t>
      </w:r>
      <w:r w:rsidR="00D4255D">
        <w:rPr>
          <w:rFonts w:ascii="Verdana" w:eastAsia="Times New Roman" w:hAnsi="Verdana" w:cs="Times New Roman"/>
          <w:color w:val="000000"/>
          <w:sz w:val="18"/>
          <w:szCs w:val="18"/>
          <w:bdr w:val="none" w:sz="0" w:space="0" w:color="auto" w:frame="1"/>
        </w:rPr>
        <w:t>Minutes of August 19, 2021</w:t>
      </w:r>
    </w:p>
    <w:p w14:paraId="49A1894E" w14:textId="551D58FD" w:rsidR="00D4255D" w:rsidRDefault="00D4255D" w:rsidP="00610FFB">
      <w:pPr>
        <w:shd w:val="clear" w:color="auto" w:fill="FFFFFF"/>
        <w:rPr>
          <w:rFonts w:ascii="Verdana" w:eastAsia="Times New Roman" w:hAnsi="Verdana" w:cs="Times New Roman"/>
          <w:color w:val="000000"/>
          <w:sz w:val="18"/>
          <w:szCs w:val="18"/>
          <w:bdr w:val="none" w:sz="0" w:space="0" w:color="auto" w:frame="1"/>
        </w:rPr>
      </w:pPr>
    </w:p>
    <w:p w14:paraId="61EBD213" w14:textId="016895B8"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 xml:space="preserve">MOTION by Ben O’Brien, SECOND by Munir Kasti, to approve the minutes as amended. </w:t>
      </w:r>
    </w:p>
    <w:p w14:paraId="24445929" w14:textId="6D1D3EE7" w:rsidR="00D4255D" w:rsidRP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p>
    <w:p w14:paraId="1603146D" w14:textId="28AA4681"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VOTING: unanimous; motion carries.</w:t>
      </w:r>
    </w:p>
    <w:p w14:paraId="275F8EEB" w14:textId="7735B9B3" w:rsidR="00D4255D" w:rsidRDefault="00D4255D"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The minutes were amended as follows:</w:t>
      </w:r>
    </w:p>
    <w:p w14:paraId="6322054F" w14:textId="31D4CFBF" w:rsidR="00480019" w:rsidRPr="00480019" w:rsidRDefault="00480019" w:rsidP="00480019">
      <w:pPr>
        <w:pStyle w:val="ListParagraph"/>
        <w:numPr>
          <w:ilvl w:val="0"/>
          <w:numId w:val="46"/>
        </w:num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lastRenderedPageBreak/>
        <w:t>Replace “reappoint” with “recognize” in the motion pertaining to election of the Chair, Vice Chair, and Secretary of the BERS Board (Agenda item #3)</w:t>
      </w:r>
    </w:p>
    <w:p w14:paraId="6FBD7B89" w14:textId="77777777" w:rsidR="00D4255D" w:rsidRPr="00D4255D" w:rsidRDefault="00D4255D" w:rsidP="00610FFB">
      <w:pPr>
        <w:shd w:val="clear" w:color="auto" w:fill="FFFFFF"/>
        <w:rPr>
          <w:rFonts w:ascii="Verdana" w:eastAsia="Times New Roman" w:hAnsi="Verdana" w:cs="Times New Roman"/>
          <w:color w:val="000000"/>
          <w:sz w:val="22"/>
          <w:szCs w:val="22"/>
          <w:bdr w:val="none" w:sz="0" w:space="0" w:color="auto" w:frame="1"/>
        </w:rPr>
      </w:pP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7C3F4B8F" w:rsidR="00BE462D" w:rsidRPr="00BE462D" w:rsidRDefault="00C53B4F"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4.0</w:t>
      </w:r>
      <w:r>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0119BAD5" w:rsidR="000D0935" w:rsidRDefault="00D4255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4.01 Approve Return of Contributions</w:t>
      </w:r>
    </w:p>
    <w:p w14:paraId="43F228DD" w14:textId="4291F804" w:rsidR="00857773" w:rsidRPr="00F063A8" w:rsidRDefault="00857773" w:rsidP="00722EC6">
      <w:pPr>
        <w:pStyle w:val="NormalWeb"/>
        <w:shd w:val="clear" w:color="auto" w:fill="FFFFFF"/>
        <w:spacing w:before="0" w:beforeAutospacing="0" w:after="0" w:afterAutospacing="0"/>
        <w:rPr>
          <w:rFonts w:ascii="Verdana" w:hAnsi="Verdana"/>
          <w:sz w:val="18"/>
          <w:szCs w:val="18"/>
        </w:rPr>
      </w:pPr>
    </w:p>
    <w:p w14:paraId="6ECAEA50" w14:textId="1FE71FA1" w:rsidR="00F063A8" w:rsidRPr="005A4B15" w:rsidRDefault="00D4255D" w:rsidP="005A4B15">
      <w:pPr>
        <w:pStyle w:val="NormalWeb"/>
        <w:numPr>
          <w:ilvl w:val="0"/>
          <w:numId w:val="41"/>
        </w:numPr>
        <w:shd w:val="clear" w:color="auto" w:fill="FFFFFF"/>
        <w:spacing w:before="0" w:beforeAutospacing="0" w:after="0" w:afterAutospacing="0"/>
        <w:rPr>
          <w:rFonts w:ascii="Verdana" w:hAnsi="Verdana"/>
          <w:b/>
          <w:bCs/>
          <w:sz w:val="18"/>
          <w:szCs w:val="18"/>
        </w:rPr>
      </w:pPr>
      <w:r>
        <w:rPr>
          <w:rFonts w:ascii="Verdana" w:hAnsi="Verdana"/>
          <w:sz w:val="18"/>
          <w:szCs w:val="18"/>
        </w:rPr>
        <w:t>Ali Dieng</w:t>
      </w:r>
      <w:r w:rsidR="005A4B15">
        <w:rPr>
          <w:rFonts w:ascii="Verdana" w:hAnsi="Verdana"/>
          <w:sz w:val="18"/>
          <w:szCs w:val="18"/>
        </w:rPr>
        <w:t>, Class B, $1</w:t>
      </w:r>
      <w:r>
        <w:rPr>
          <w:rFonts w:ascii="Verdana" w:hAnsi="Verdana"/>
          <w:sz w:val="18"/>
          <w:szCs w:val="18"/>
        </w:rPr>
        <w:t>5,441.04</w:t>
      </w:r>
    </w:p>
    <w:p w14:paraId="34815799" w14:textId="52B8C0C1" w:rsidR="005A4B15" w:rsidRPr="005A4B15" w:rsidRDefault="00D4255D" w:rsidP="005A4B15">
      <w:pPr>
        <w:pStyle w:val="NormalWeb"/>
        <w:numPr>
          <w:ilvl w:val="0"/>
          <w:numId w:val="41"/>
        </w:numPr>
        <w:shd w:val="clear" w:color="auto" w:fill="FFFFFF"/>
        <w:spacing w:before="0" w:beforeAutospacing="0" w:after="0" w:afterAutospacing="0"/>
        <w:rPr>
          <w:rFonts w:ascii="Verdana" w:hAnsi="Verdana"/>
          <w:b/>
          <w:bCs/>
          <w:sz w:val="18"/>
          <w:szCs w:val="18"/>
        </w:rPr>
      </w:pPr>
      <w:r>
        <w:rPr>
          <w:rFonts w:ascii="Verdana" w:hAnsi="Verdana"/>
          <w:sz w:val="18"/>
          <w:szCs w:val="18"/>
        </w:rPr>
        <w:t>Jordan Peterson</w:t>
      </w:r>
      <w:r w:rsidR="005A4B15">
        <w:rPr>
          <w:rFonts w:ascii="Verdana" w:hAnsi="Verdana"/>
          <w:sz w:val="18"/>
          <w:szCs w:val="18"/>
        </w:rPr>
        <w:t>, Class B, $</w:t>
      </w:r>
      <w:r>
        <w:rPr>
          <w:rFonts w:ascii="Verdana" w:hAnsi="Verdana"/>
          <w:sz w:val="18"/>
          <w:szCs w:val="18"/>
        </w:rPr>
        <w:t>618.19</w:t>
      </w:r>
    </w:p>
    <w:p w14:paraId="68CCE810" w14:textId="77777777" w:rsidR="005A4B15" w:rsidRDefault="005A4B15" w:rsidP="005A4B15">
      <w:pPr>
        <w:pStyle w:val="NormalWeb"/>
        <w:shd w:val="clear" w:color="auto" w:fill="FFFFFF"/>
        <w:spacing w:before="0" w:beforeAutospacing="0" w:after="0" w:afterAutospacing="0"/>
        <w:ind w:left="360"/>
        <w:rPr>
          <w:rFonts w:ascii="Verdana" w:hAnsi="Verdana"/>
          <w:b/>
          <w:bCs/>
          <w:sz w:val="18"/>
          <w:szCs w:val="18"/>
        </w:rPr>
      </w:pPr>
    </w:p>
    <w:p w14:paraId="2122A032" w14:textId="51C1348C"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D4255D" w:rsidRPr="00D4255D">
        <w:rPr>
          <w:rFonts w:ascii="Verdana" w:hAnsi="Verdana"/>
          <w:b/>
          <w:bCs/>
          <w:sz w:val="18"/>
          <w:szCs w:val="18"/>
        </w:rPr>
        <w:t>Ben O’Brien,</w:t>
      </w:r>
      <w:r w:rsidRPr="00D4255D">
        <w:rPr>
          <w:rFonts w:ascii="Verdana" w:hAnsi="Verdana"/>
          <w:b/>
          <w:bCs/>
          <w:sz w:val="18"/>
          <w:szCs w:val="18"/>
        </w:rPr>
        <w:t xml:space="preserve"> SECOND by </w:t>
      </w:r>
      <w:r w:rsidR="0022550C" w:rsidRPr="00D4255D">
        <w:rPr>
          <w:rFonts w:ascii="Verdana" w:hAnsi="Verdana"/>
          <w:b/>
          <w:bCs/>
          <w:sz w:val="18"/>
          <w:szCs w:val="18"/>
        </w:rPr>
        <w:t>Matthew Dow</w:t>
      </w:r>
      <w:r w:rsidR="00BE462D" w:rsidRPr="00D4255D">
        <w:rPr>
          <w:rFonts w:ascii="Verdana" w:hAnsi="Verdana"/>
          <w:b/>
          <w:bCs/>
          <w:sz w:val="18"/>
          <w:szCs w:val="18"/>
        </w:rPr>
        <w:t>,</w:t>
      </w:r>
      <w:r w:rsidRPr="00D4255D">
        <w:rPr>
          <w:rFonts w:ascii="Verdana" w:hAnsi="Verdana"/>
          <w:b/>
          <w:bCs/>
          <w:sz w:val="18"/>
          <w:szCs w:val="18"/>
        </w:rPr>
        <w:t xml:space="preserve"> to</w:t>
      </w:r>
      <w:r w:rsidRPr="00983B78">
        <w:rPr>
          <w:rFonts w:ascii="Verdana" w:hAnsi="Verdana"/>
          <w:b/>
          <w:bCs/>
          <w:sz w:val="18"/>
          <w:szCs w:val="18"/>
        </w:rPr>
        <w:t xml:space="preserve"> approve the </w:t>
      </w:r>
      <w:r w:rsidR="00D4255D">
        <w:rPr>
          <w:rFonts w:ascii="Verdana" w:hAnsi="Verdana"/>
          <w:b/>
          <w:bCs/>
          <w:sz w:val="18"/>
          <w:szCs w:val="18"/>
        </w:rPr>
        <w:t>return of contributions</w:t>
      </w:r>
      <w:r w:rsidRPr="00983B78">
        <w:rPr>
          <w:rFonts w:ascii="Verdana" w:hAnsi="Verdana"/>
          <w:b/>
          <w:bCs/>
          <w:sz w:val="18"/>
          <w:szCs w:val="18"/>
        </w:rPr>
        <w:t xml:space="preserve"> as presented.</w:t>
      </w:r>
    </w:p>
    <w:p w14:paraId="7C09B9F8" w14:textId="2B7F47C7" w:rsidR="00D4255D" w:rsidRDefault="00D4255D" w:rsidP="00F71B3C">
      <w:pPr>
        <w:pStyle w:val="NormalWeb"/>
        <w:shd w:val="clear" w:color="auto" w:fill="FFFFFF"/>
        <w:spacing w:before="0" w:beforeAutospacing="0" w:after="0" w:afterAutospacing="0"/>
        <w:rPr>
          <w:rFonts w:ascii="Verdana" w:hAnsi="Verdana"/>
          <w:b/>
          <w:bCs/>
          <w:sz w:val="18"/>
          <w:szCs w:val="18"/>
          <w:u w:val="single"/>
        </w:rPr>
      </w:pPr>
      <w:r w:rsidRPr="00D4255D">
        <w:rPr>
          <w:rFonts w:ascii="Verdana" w:hAnsi="Verdana"/>
          <w:b/>
          <w:bCs/>
          <w:sz w:val="18"/>
          <w:szCs w:val="18"/>
          <w:u w:val="single"/>
        </w:rPr>
        <w:t>DISCUSSION:</w:t>
      </w:r>
    </w:p>
    <w:p w14:paraId="4CF173AF" w14:textId="72391317" w:rsidR="00D4255D" w:rsidRPr="00D4255D" w:rsidRDefault="007445F4" w:rsidP="00D4255D">
      <w:pPr>
        <w:pStyle w:val="NormalWeb"/>
        <w:numPr>
          <w:ilvl w:val="0"/>
          <w:numId w:val="45"/>
        </w:numPr>
        <w:shd w:val="clear" w:color="auto" w:fill="FFFFFF"/>
        <w:spacing w:before="0" w:beforeAutospacing="0" w:after="0" w:afterAutospacing="0"/>
        <w:rPr>
          <w:rFonts w:ascii="Verdana" w:hAnsi="Verdana"/>
          <w:b/>
          <w:bCs/>
          <w:sz w:val="18"/>
          <w:szCs w:val="18"/>
        </w:rPr>
      </w:pPr>
      <w:r>
        <w:rPr>
          <w:rFonts w:ascii="Verdana" w:hAnsi="Verdana"/>
          <w:b/>
          <w:bCs/>
          <w:sz w:val="18"/>
          <w:szCs w:val="18"/>
        </w:rPr>
        <w:t>Mr.</w:t>
      </w:r>
      <w:r w:rsidR="00D4255D">
        <w:rPr>
          <w:rFonts w:ascii="Verdana" w:hAnsi="Verdana"/>
          <w:b/>
          <w:bCs/>
          <w:sz w:val="18"/>
          <w:szCs w:val="18"/>
        </w:rPr>
        <w:t xml:space="preserve"> Kasti asked for clarification about </w:t>
      </w:r>
      <w:r w:rsidR="00F20A8D">
        <w:rPr>
          <w:rFonts w:ascii="Verdana" w:hAnsi="Verdana"/>
          <w:b/>
          <w:bCs/>
          <w:sz w:val="18"/>
          <w:szCs w:val="18"/>
        </w:rPr>
        <w:t xml:space="preserve">the options noted on the calculation sheet. Finance Director Goodwin replied that employees are entitled to either receive an annuity or elect to receive a return of contributions, though they seldom choose the latter. Patrick Robins asked about the calculations, and whether the contractor determines the net present value. Finance Director Goodwin replied that the calculations include all contributions made and a small amount of interest as well. </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4F36CD6E" w:rsid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402E26" w14:textId="4D72B701" w:rsidR="005A4B15" w:rsidRDefault="00D4255D" w:rsidP="005A4B15">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9C5878" w:rsidRPr="009C5878">
        <w:rPr>
          <w:rFonts w:ascii="Verdana" w:hAnsi="Verdana"/>
          <w:b/>
          <w:bCs/>
          <w:sz w:val="22"/>
          <w:szCs w:val="22"/>
        </w:rPr>
        <w:t>A</w:t>
      </w:r>
      <w:r w:rsidR="005A4B15">
        <w:rPr>
          <w:rFonts w:ascii="Verdana" w:hAnsi="Verdana"/>
          <w:b/>
          <w:bCs/>
          <w:sz w:val="22"/>
          <w:szCs w:val="22"/>
        </w:rPr>
        <w:t>DMINISTRATIVE UPDATES</w:t>
      </w:r>
    </w:p>
    <w:p w14:paraId="16E41290" w14:textId="75769485" w:rsidR="00F063A8" w:rsidRDefault="00D4255D"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5A4B15" w:rsidRPr="005A4B15">
        <w:rPr>
          <w:rFonts w:ascii="Verdana" w:hAnsi="Verdana"/>
          <w:sz w:val="18"/>
          <w:szCs w:val="18"/>
        </w:rPr>
        <w:t xml:space="preserve">01 </w:t>
      </w:r>
      <w:r w:rsidR="007445F4">
        <w:rPr>
          <w:rFonts w:ascii="Verdana" w:hAnsi="Verdana"/>
          <w:sz w:val="18"/>
          <w:szCs w:val="18"/>
        </w:rPr>
        <w:t>Jo</w:t>
      </w:r>
      <w:r>
        <w:rPr>
          <w:rFonts w:ascii="Verdana" w:hAnsi="Verdana"/>
          <w:sz w:val="18"/>
          <w:szCs w:val="18"/>
        </w:rPr>
        <w:t>b Description – Retirement Administrator</w:t>
      </w:r>
    </w:p>
    <w:p w14:paraId="612CB211" w14:textId="64A813DD" w:rsidR="007445F4" w:rsidRDefault="007445F4"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reviewed the job description for the Retirement Administrator position. He noted that there would be no payroll duties for the future position. He asked that any edits from the Retirement Board for the job description be sent to him. He said that the City is looking to fill the position in March or April of 2022. </w:t>
      </w:r>
    </w:p>
    <w:p w14:paraId="1F0EDF6D" w14:textId="189E1FC8" w:rsidR="007445F4" w:rsidRDefault="007445F4" w:rsidP="00D4255D">
      <w:pPr>
        <w:pStyle w:val="NormalWeb"/>
        <w:shd w:val="clear" w:color="auto" w:fill="FFFFFF"/>
        <w:spacing w:before="0" w:beforeAutospacing="0" w:after="0" w:afterAutospacing="0"/>
        <w:rPr>
          <w:rFonts w:ascii="Verdana" w:hAnsi="Verdana"/>
          <w:sz w:val="18"/>
          <w:szCs w:val="18"/>
        </w:rPr>
      </w:pPr>
    </w:p>
    <w:p w14:paraId="5B76ABB5" w14:textId="64C716E7" w:rsidR="007445F4" w:rsidRDefault="007445F4"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about the salary range for the position’s pay grade. Finance Director Goodwin replied that the position’s salary range is $60,000--$75,000 per year, and that a candidate could be hired into range (not just at the base salary), but that hiring into range for Steps 7 and above require Board of Finance and City Council approval. Mr. Robins asked about the review and evaluation for the position. Finance Director said that the position would report to him and be reviewed on an annual basis. </w:t>
      </w:r>
      <w:r w:rsidR="00316EF2">
        <w:rPr>
          <w:rFonts w:ascii="Verdana" w:hAnsi="Verdana"/>
          <w:sz w:val="18"/>
          <w:szCs w:val="18"/>
        </w:rPr>
        <w:t xml:space="preserve">He said that annual reviews are typically verbal. </w:t>
      </w:r>
      <w:r w:rsidR="00097EF0">
        <w:rPr>
          <w:rFonts w:ascii="Verdana" w:hAnsi="Verdana"/>
          <w:sz w:val="18"/>
          <w:szCs w:val="18"/>
        </w:rPr>
        <w:t xml:space="preserve">This would be a bargaining unit position. </w:t>
      </w:r>
      <w:r w:rsidR="00066654">
        <w:rPr>
          <w:rFonts w:ascii="Verdana" w:hAnsi="Verdana"/>
          <w:sz w:val="18"/>
          <w:szCs w:val="18"/>
        </w:rPr>
        <w:t xml:space="preserve">Finance Director Goodwin noted that </w:t>
      </w:r>
      <w:r w:rsidR="00234F78">
        <w:rPr>
          <w:rFonts w:ascii="Verdana" w:hAnsi="Verdana"/>
          <w:sz w:val="18"/>
          <w:szCs w:val="18"/>
        </w:rPr>
        <w:t>BERS</w:t>
      </w:r>
      <w:r w:rsidR="00066654">
        <w:rPr>
          <w:rFonts w:ascii="Verdana" w:hAnsi="Verdana"/>
          <w:sz w:val="18"/>
          <w:szCs w:val="18"/>
        </w:rPr>
        <w:t xml:space="preserve"> would not be responsible for the funding for the position, but that it would be funded by Burlington Electric Department, the City of Burlington, the Burlington School District, and taxpayers. </w:t>
      </w:r>
      <w:r w:rsidR="00664CBE">
        <w:rPr>
          <w:rFonts w:ascii="Verdana" w:hAnsi="Verdana"/>
          <w:sz w:val="18"/>
          <w:szCs w:val="18"/>
        </w:rPr>
        <w:t xml:space="preserve">He also note that the City’s Human Resources Department would be responsible for recruitment and hiring for the position. </w:t>
      </w:r>
    </w:p>
    <w:p w14:paraId="44C67888" w14:textId="0D0AC05E" w:rsidR="00403EEE" w:rsidRDefault="00403EEE" w:rsidP="00D4255D">
      <w:pPr>
        <w:pStyle w:val="NormalWeb"/>
        <w:shd w:val="clear" w:color="auto" w:fill="FFFFFF"/>
        <w:spacing w:before="0" w:beforeAutospacing="0" w:after="0" w:afterAutospacing="0"/>
        <w:rPr>
          <w:rFonts w:ascii="Verdana" w:hAnsi="Verdana"/>
          <w:sz w:val="18"/>
          <w:szCs w:val="18"/>
        </w:rPr>
      </w:pPr>
    </w:p>
    <w:p w14:paraId="70828A25" w14:textId="7B4C480F" w:rsidR="00403EEE" w:rsidRPr="006C1BA7" w:rsidRDefault="00403EEE"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expressed concern that the salary for the position is lower than it should be, given the job responsibilities. Finance Director Goodwin acknowledged that the pay is lower than it would be in the private sector, but that the position’s salary is equitable when placed within the context of City jobs as a whole. He also noted that public sector jobs often offer a significantly higher amount of fringe benefits than do private sector jobs, as well as more generous retirement packages or pensions and regular cost of living increases.  </w:t>
      </w:r>
    </w:p>
    <w:p w14:paraId="2CF0E4FA" w14:textId="72B2CA3D" w:rsidR="00F063A8" w:rsidRDefault="00F063A8" w:rsidP="00F063A8">
      <w:pPr>
        <w:pStyle w:val="NormalWeb"/>
        <w:shd w:val="clear" w:color="auto" w:fill="FFFFFF"/>
        <w:spacing w:before="0" w:beforeAutospacing="0" w:after="0" w:afterAutospacing="0"/>
        <w:rPr>
          <w:rFonts w:ascii="Verdana" w:hAnsi="Verdana"/>
          <w:b/>
          <w:bCs/>
          <w:sz w:val="22"/>
          <w:szCs w:val="22"/>
        </w:rPr>
      </w:pPr>
    </w:p>
    <w:p w14:paraId="50057C8C" w14:textId="0F0EB6B9" w:rsidR="005A4B15" w:rsidRDefault="00D4255D" w:rsidP="00F063A8">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005A4B15">
        <w:rPr>
          <w:rFonts w:ascii="Verdana" w:hAnsi="Verdana"/>
          <w:b/>
          <w:bCs/>
          <w:sz w:val="22"/>
          <w:szCs w:val="22"/>
        </w:rPr>
        <w:t>.0</w:t>
      </w:r>
      <w:r w:rsidR="005A4B15">
        <w:rPr>
          <w:rFonts w:ascii="Verdana" w:hAnsi="Verdana"/>
          <w:b/>
          <w:bCs/>
          <w:sz w:val="22"/>
          <w:szCs w:val="22"/>
        </w:rPr>
        <w:tab/>
        <w:t xml:space="preserve">   </w:t>
      </w:r>
      <w:r>
        <w:rPr>
          <w:rFonts w:ascii="Verdana" w:hAnsi="Verdana"/>
          <w:b/>
          <w:bCs/>
          <w:sz w:val="22"/>
          <w:szCs w:val="22"/>
        </w:rPr>
        <w:t>FIDUCIENT ADVISORS PRESENTATION</w:t>
      </w:r>
    </w:p>
    <w:p w14:paraId="0BB6C0F3" w14:textId="58F7E6E9" w:rsidR="005A4B15" w:rsidRDefault="00D4255D"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5A4B15" w:rsidRPr="005A4B15">
        <w:rPr>
          <w:rFonts w:ascii="Verdana" w:hAnsi="Verdana"/>
          <w:sz w:val="18"/>
          <w:szCs w:val="18"/>
        </w:rPr>
        <w:t xml:space="preserve">.01 </w:t>
      </w:r>
      <w:r w:rsidR="007445F4">
        <w:rPr>
          <w:rFonts w:ascii="Verdana" w:hAnsi="Verdana"/>
          <w:sz w:val="18"/>
          <w:szCs w:val="18"/>
        </w:rPr>
        <w:t>Fiducient Advisors Presentation</w:t>
      </w:r>
    </w:p>
    <w:p w14:paraId="39626717" w14:textId="5381B7D2" w:rsidR="00E51B64" w:rsidRDefault="00E51B64"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 xml:space="preserve">Ms. Pizzi provided a </w:t>
      </w:r>
      <w:r w:rsidR="00C25DB6">
        <w:rPr>
          <w:rFonts w:ascii="Verdana" w:hAnsi="Verdana"/>
          <w:sz w:val="18"/>
          <w:szCs w:val="18"/>
        </w:rPr>
        <w:t xml:space="preserve">monthly </w:t>
      </w:r>
      <w:r>
        <w:rPr>
          <w:rFonts w:ascii="Verdana" w:hAnsi="Verdana"/>
          <w:sz w:val="18"/>
          <w:szCs w:val="18"/>
        </w:rPr>
        <w:t xml:space="preserve">portfolio update for the BERS Board as of August 31, 2021. She noted that as of that date, BERS assets totaled $251.2 million, gaining $4.6 million in net investment gains. </w:t>
      </w:r>
      <w:r w:rsidR="00C25DB6">
        <w:rPr>
          <w:rFonts w:ascii="Verdana" w:hAnsi="Verdana"/>
          <w:sz w:val="18"/>
          <w:szCs w:val="18"/>
        </w:rPr>
        <w:t>She said that these were large</w:t>
      </w:r>
      <w:r w:rsidR="00F17411">
        <w:rPr>
          <w:rFonts w:ascii="Verdana" w:hAnsi="Verdana"/>
          <w:sz w:val="18"/>
          <w:szCs w:val="18"/>
        </w:rPr>
        <w:t>ly</w:t>
      </w:r>
      <w:r w:rsidR="00C25DB6">
        <w:rPr>
          <w:rFonts w:ascii="Verdana" w:hAnsi="Verdana"/>
          <w:sz w:val="18"/>
          <w:szCs w:val="18"/>
        </w:rPr>
        <w:t xml:space="preserve"> the result of growth in global equity markets. She noted that bonds were flat for the month and that the portfolio returned a total of 1.8%</w:t>
      </w:r>
      <w:r w:rsidR="00F17411">
        <w:rPr>
          <w:rFonts w:ascii="Verdana" w:hAnsi="Verdana"/>
          <w:sz w:val="18"/>
          <w:szCs w:val="18"/>
        </w:rPr>
        <w:t>, net,</w:t>
      </w:r>
      <w:r w:rsidR="00C25DB6">
        <w:rPr>
          <w:rFonts w:ascii="Verdana" w:hAnsi="Verdana"/>
          <w:sz w:val="18"/>
          <w:szCs w:val="18"/>
        </w:rPr>
        <w:t xml:space="preserve"> for August.</w:t>
      </w:r>
    </w:p>
    <w:p w14:paraId="1945D14D" w14:textId="267B3A7C" w:rsidR="00C25DB6" w:rsidRDefault="00C25DB6" w:rsidP="00F063A8">
      <w:pPr>
        <w:pStyle w:val="NormalWeb"/>
        <w:shd w:val="clear" w:color="auto" w:fill="FFFFFF"/>
        <w:spacing w:before="0" w:beforeAutospacing="0" w:after="0" w:afterAutospacing="0"/>
        <w:rPr>
          <w:rFonts w:ascii="Verdana" w:hAnsi="Verdana"/>
          <w:sz w:val="18"/>
          <w:szCs w:val="18"/>
        </w:rPr>
      </w:pPr>
    </w:p>
    <w:p w14:paraId="607F73C6" w14:textId="1B3A8E4D" w:rsidR="00C25DB6" w:rsidRDefault="00C25DB6"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noted the changes that </w:t>
      </w:r>
      <w:proofErr w:type="gramStart"/>
      <w:r>
        <w:rPr>
          <w:rFonts w:ascii="Verdana" w:hAnsi="Verdana"/>
          <w:sz w:val="18"/>
          <w:szCs w:val="18"/>
        </w:rPr>
        <w:t>had been put</w:t>
      </w:r>
      <w:proofErr w:type="gramEnd"/>
      <w:r>
        <w:rPr>
          <w:rFonts w:ascii="Verdana" w:hAnsi="Verdana"/>
          <w:sz w:val="18"/>
          <w:szCs w:val="18"/>
        </w:rPr>
        <w:t xml:space="preserve"> into place for the portfolio over the last several months, including the second tranche of a shift from U.S. equities to foreign developed market equities</w:t>
      </w:r>
      <w:r w:rsidR="00940EC0">
        <w:rPr>
          <w:rFonts w:ascii="Verdana" w:hAnsi="Verdana"/>
          <w:sz w:val="18"/>
          <w:szCs w:val="18"/>
        </w:rPr>
        <w:t>;</w:t>
      </w:r>
      <w:r>
        <w:rPr>
          <w:rFonts w:ascii="Verdana" w:hAnsi="Verdana"/>
          <w:sz w:val="18"/>
          <w:szCs w:val="18"/>
        </w:rPr>
        <w:t xml:space="preserve"> working on a transition to US Bank as a custodian</w:t>
      </w:r>
      <w:r w:rsidR="00940EC0">
        <w:rPr>
          <w:rFonts w:ascii="Verdana" w:hAnsi="Verdana"/>
          <w:sz w:val="18"/>
          <w:szCs w:val="18"/>
        </w:rPr>
        <w:t>;</w:t>
      </w:r>
      <w:r>
        <w:rPr>
          <w:rFonts w:ascii="Verdana" w:hAnsi="Verdana"/>
          <w:sz w:val="18"/>
          <w:szCs w:val="18"/>
        </w:rPr>
        <w:t xml:space="preserve"> and completing a search for a dynamic bond manager. She provided an overview of each </w:t>
      </w:r>
      <w:r w:rsidR="00F21326">
        <w:rPr>
          <w:rFonts w:ascii="Verdana" w:hAnsi="Verdana"/>
          <w:sz w:val="18"/>
          <w:szCs w:val="18"/>
        </w:rPr>
        <w:t xml:space="preserve">holding </w:t>
      </w:r>
      <w:r>
        <w:rPr>
          <w:rFonts w:ascii="Verdana" w:hAnsi="Verdana"/>
          <w:sz w:val="18"/>
          <w:szCs w:val="18"/>
        </w:rPr>
        <w:t xml:space="preserve">in the portfolio and </w:t>
      </w:r>
      <w:r w:rsidR="00FF59C7">
        <w:rPr>
          <w:rFonts w:ascii="Verdana" w:hAnsi="Verdana"/>
          <w:sz w:val="18"/>
          <w:szCs w:val="18"/>
        </w:rPr>
        <w:t>net flows and return</w:t>
      </w:r>
      <w:r>
        <w:rPr>
          <w:rFonts w:ascii="Verdana" w:hAnsi="Verdana"/>
          <w:sz w:val="18"/>
          <w:szCs w:val="18"/>
        </w:rPr>
        <w:t xml:space="preserve"> on investment for the month</w:t>
      </w:r>
      <w:r w:rsidR="00FF59C7">
        <w:rPr>
          <w:rFonts w:ascii="Verdana" w:hAnsi="Verdana"/>
          <w:sz w:val="18"/>
          <w:szCs w:val="18"/>
        </w:rPr>
        <w:t xml:space="preserve"> of August</w:t>
      </w:r>
      <w:r>
        <w:rPr>
          <w:rFonts w:ascii="Verdana" w:hAnsi="Verdana"/>
          <w:sz w:val="18"/>
          <w:szCs w:val="18"/>
        </w:rPr>
        <w:t xml:space="preserve">. Mr. Robins asked whether Fiducient anticipates seeing these types of moves on a monthly basis. Ms. Pizzi replied that there will be one more tranche of funds moving from U.S. equities to foreign developed market equities before the end of the year. </w:t>
      </w:r>
    </w:p>
    <w:p w14:paraId="1C49D4BE" w14:textId="57733A3D" w:rsidR="00C25DB6" w:rsidRDefault="00C25DB6" w:rsidP="00F063A8">
      <w:pPr>
        <w:pStyle w:val="NormalWeb"/>
        <w:shd w:val="clear" w:color="auto" w:fill="FFFFFF"/>
        <w:spacing w:before="0" w:beforeAutospacing="0" w:after="0" w:afterAutospacing="0"/>
        <w:rPr>
          <w:rFonts w:ascii="Verdana" w:hAnsi="Verdana"/>
          <w:sz w:val="18"/>
          <w:szCs w:val="18"/>
        </w:rPr>
      </w:pPr>
    </w:p>
    <w:p w14:paraId="7A8E1F5B" w14:textId="1E39581A" w:rsidR="00C25DB6" w:rsidRDefault="00C25DB6"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reviewed asset allocations and target allocations for the portfolio as of August 31, 2021, as well as some emerging </w:t>
      </w:r>
      <w:r w:rsidR="00DD707F">
        <w:rPr>
          <w:rFonts w:ascii="Verdana" w:hAnsi="Verdana"/>
          <w:sz w:val="18"/>
          <w:szCs w:val="18"/>
        </w:rPr>
        <w:t xml:space="preserve">capital market </w:t>
      </w:r>
      <w:r>
        <w:rPr>
          <w:rFonts w:ascii="Verdana" w:hAnsi="Verdana"/>
          <w:sz w:val="18"/>
          <w:szCs w:val="18"/>
        </w:rPr>
        <w:t xml:space="preserve">data from </w:t>
      </w:r>
      <w:proofErr w:type="gramStart"/>
      <w:r>
        <w:rPr>
          <w:rFonts w:ascii="Verdana" w:hAnsi="Verdana"/>
          <w:sz w:val="18"/>
          <w:szCs w:val="18"/>
        </w:rPr>
        <w:t>September,</w:t>
      </w:r>
      <w:proofErr w:type="gramEnd"/>
      <w:r>
        <w:rPr>
          <w:rFonts w:ascii="Verdana" w:hAnsi="Verdana"/>
          <w:sz w:val="18"/>
          <w:szCs w:val="18"/>
        </w:rPr>
        <w:t xml:space="preserve"> 2021. He noted some of the current challenges in the fixed-income arena, stemming from historically low interest rates. </w:t>
      </w:r>
      <w:r w:rsidR="00D01083">
        <w:rPr>
          <w:rFonts w:ascii="Verdana" w:hAnsi="Verdana"/>
          <w:sz w:val="18"/>
          <w:szCs w:val="18"/>
        </w:rPr>
        <w:t xml:space="preserve">He also noted quarter-to-date returns (1.9%) and year-to-date returns (12.6%), which give the portfolio a cushion </w:t>
      </w:r>
      <w:r w:rsidR="00A6774F">
        <w:rPr>
          <w:rFonts w:ascii="Verdana" w:hAnsi="Verdana"/>
          <w:sz w:val="18"/>
          <w:szCs w:val="18"/>
        </w:rPr>
        <w:t>to withstand</w:t>
      </w:r>
      <w:r w:rsidR="00D01083">
        <w:rPr>
          <w:rFonts w:ascii="Verdana" w:hAnsi="Verdana"/>
          <w:sz w:val="18"/>
          <w:szCs w:val="18"/>
        </w:rPr>
        <w:t xml:space="preserve"> potential </w:t>
      </w:r>
      <w:r w:rsidR="00E13E84">
        <w:rPr>
          <w:rFonts w:ascii="Verdana" w:hAnsi="Verdana"/>
          <w:sz w:val="18"/>
          <w:szCs w:val="18"/>
        </w:rPr>
        <w:t>market volatility</w:t>
      </w:r>
      <w:r w:rsidR="00D01083">
        <w:rPr>
          <w:rFonts w:ascii="Verdana" w:hAnsi="Verdana"/>
          <w:sz w:val="18"/>
          <w:szCs w:val="18"/>
        </w:rPr>
        <w:t xml:space="preserve">. </w:t>
      </w:r>
      <w:r w:rsidR="00A6774F">
        <w:rPr>
          <w:rFonts w:ascii="Verdana" w:hAnsi="Verdana"/>
          <w:sz w:val="18"/>
          <w:szCs w:val="18"/>
        </w:rPr>
        <w:t xml:space="preserve">He then walked through the manager performance overview for each of the asset classes. He noted that the passive management of equities over August played out well, especially in </w:t>
      </w:r>
      <w:r w:rsidR="00093F52">
        <w:rPr>
          <w:rFonts w:ascii="Verdana" w:hAnsi="Verdana"/>
          <w:sz w:val="18"/>
          <w:szCs w:val="18"/>
        </w:rPr>
        <w:t xml:space="preserve">the </w:t>
      </w:r>
      <w:r w:rsidR="00A6774F">
        <w:rPr>
          <w:rFonts w:ascii="Verdana" w:hAnsi="Verdana"/>
          <w:sz w:val="18"/>
          <w:szCs w:val="18"/>
        </w:rPr>
        <w:t xml:space="preserve">domestic </w:t>
      </w:r>
      <w:r w:rsidR="00093F52">
        <w:rPr>
          <w:rFonts w:ascii="Verdana" w:hAnsi="Verdana"/>
          <w:sz w:val="18"/>
          <w:szCs w:val="18"/>
        </w:rPr>
        <w:t xml:space="preserve">large cap equity </w:t>
      </w:r>
      <w:r w:rsidR="00A6774F">
        <w:rPr>
          <w:rFonts w:ascii="Verdana" w:hAnsi="Verdana"/>
          <w:sz w:val="18"/>
          <w:szCs w:val="18"/>
        </w:rPr>
        <w:t>market, but that there is evidence that active management could add value particularly in the international/emerging markets.</w:t>
      </w:r>
      <w:r w:rsidR="00D01083">
        <w:rPr>
          <w:rFonts w:ascii="Verdana" w:hAnsi="Verdana"/>
          <w:sz w:val="18"/>
          <w:szCs w:val="18"/>
        </w:rPr>
        <w:t xml:space="preserve"> </w:t>
      </w:r>
      <w:r w:rsidR="00A6774F">
        <w:rPr>
          <w:rFonts w:ascii="Verdana" w:hAnsi="Verdana"/>
          <w:sz w:val="18"/>
          <w:szCs w:val="18"/>
        </w:rPr>
        <w:t xml:space="preserve">He noted emerging market selloffs in September, driven by China and Brazil (to a lesser extent), and that there is some concern about that </w:t>
      </w:r>
      <w:r w:rsidR="008622E1">
        <w:rPr>
          <w:rFonts w:ascii="Verdana" w:hAnsi="Verdana"/>
          <w:sz w:val="18"/>
          <w:szCs w:val="18"/>
        </w:rPr>
        <w:t>systemic risk across other markets</w:t>
      </w:r>
      <w:r w:rsidR="00A6774F">
        <w:rPr>
          <w:rFonts w:ascii="Verdana" w:hAnsi="Verdana"/>
          <w:sz w:val="18"/>
          <w:szCs w:val="18"/>
        </w:rPr>
        <w:t>.</w:t>
      </w:r>
      <w:r w:rsidR="00F80FCC">
        <w:rPr>
          <w:rFonts w:ascii="Verdana" w:hAnsi="Verdana"/>
          <w:sz w:val="18"/>
          <w:szCs w:val="18"/>
        </w:rPr>
        <w:t xml:space="preserve">  He noted that Fiducient would keep the BERS apprised of any developments out of China and emerging markets in general.</w:t>
      </w:r>
      <w:r w:rsidR="00A6774F">
        <w:rPr>
          <w:rFonts w:ascii="Verdana" w:hAnsi="Verdana"/>
          <w:sz w:val="18"/>
          <w:szCs w:val="18"/>
        </w:rPr>
        <w:t xml:space="preserve">  </w:t>
      </w:r>
    </w:p>
    <w:p w14:paraId="47EB0E33" w14:textId="1F8CA7C6" w:rsidR="00D01083" w:rsidRDefault="00D01083" w:rsidP="00F063A8">
      <w:pPr>
        <w:pStyle w:val="NormalWeb"/>
        <w:shd w:val="clear" w:color="auto" w:fill="FFFFFF"/>
        <w:spacing w:before="0" w:beforeAutospacing="0" w:after="0" w:afterAutospacing="0"/>
        <w:rPr>
          <w:rFonts w:ascii="Verdana" w:hAnsi="Verdana"/>
          <w:sz w:val="18"/>
          <w:szCs w:val="18"/>
        </w:rPr>
      </w:pPr>
    </w:p>
    <w:p w14:paraId="4939C8F9" w14:textId="18F59CFD" w:rsidR="00C25DB6" w:rsidRDefault="00D01083" w:rsidP="00F063A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w:t>
      </w:r>
      <w:r w:rsidR="00A6774F">
        <w:rPr>
          <w:rFonts w:ascii="Verdana" w:hAnsi="Verdana"/>
          <w:sz w:val="18"/>
          <w:szCs w:val="18"/>
        </w:rPr>
        <w:t xml:space="preserve">asked about </w:t>
      </w:r>
      <w:r w:rsidR="001465BF">
        <w:rPr>
          <w:rFonts w:ascii="Verdana" w:hAnsi="Verdana"/>
          <w:sz w:val="18"/>
          <w:szCs w:val="18"/>
        </w:rPr>
        <w:t>an emerging</w:t>
      </w:r>
      <w:r w:rsidR="00A6774F">
        <w:rPr>
          <w:rFonts w:ascii="Verdana" w:hAnsi="Verdana"/>
          <w:sz w:val="18"/>
          <w:szCs w:val="18"/>
        </w:rPr>
        <w:t xml:space="preserve"> UBS issue</w:t>
      </w:r>
      <w:r w:rsidR="001465BF">
        <w:rPr>
          <w:rFonts w:ascii="Verdana" w:hAnsi="Verdana"/>
          <w:sz w:val="18"/>
          <w:szCs w:val="18"/>
        </w:rPr>
        <w:t xml:space="preserve"> and whether Fiducient had more details.</w:t>
      </w:r>
      <w:r w:rsidR="00A6774F">
        <w:rPr>
          <w:rFonts w:ascii="Verdana" w:hAnsi="Verdana"/>
          <w:sz w:val="18"/>
          <w:szCs w:val="18"/>
        </w:rPr>
        <w:t xml:space="preserve"> Ms. Pizzi replied </w:t>
      </w:r>
      <w:r w:rsidR="001465BF">
        <w:rPr>
          <w:rFonts w:ascii="Verdana" w:hAnsi="Verdana"/>
          <w:sz w:val="18"/>
          <w:szCs w:val="18"/>
        </w:rPr>
        <w:t>that there is a 6% allocation to the UBS Trumb</w:t>
      </w:r>
      <w:r w:rsidR="006E7F33">
        <w:rPr>
          <w:rFonts w:ascii="Verdana" w:hAnsi="Verdana"/>
          <w:sz w:val="18"/>
          <w:szCs w:val="18"/>
        </w:rPr>
        <w:t>u</w:t>
      </w:r>
      <w:r w:rsidR="001465BF">
        <w:rPr>
          <w:rFonts w:ascii="Verdana" w:hAnsi="Verdana"/>
          <w:sz w:val="18"/>
          <w:szCs w:val="18"/>
        </w:rPr>
        <w:t>ll strategy, but that it is within the US and there is no exposure outside the US. She noted that real estate has been the best-performing asset class this year. Mr. Robins confirmed that BERS is unable to leave this investment, and Ms. Pizzi said that yes, BERS is currently locked in at the current allocation</w:t>
      </w:r>
      <w:r w:rsidR="006E7F33">
        <w:rPr>
          <w:rFonts w:ascii="Verdana" w:hAnsi="Verdana"/>
          <w:sz w:val="18"/>
          <w:szCs w:val="18"/>
        </w:rPr>
        <w:t xml:space="preserve"> but is in the redemption que</w:t>
      </w:r>
      <w:r w:rsidR="001465BF">
        <w:rPr>
          <w:rFonts w:ascii="Verdana" w:hAnsi="Verdana"/>
          <w:sz w:val="18"/>
          <w:szCs w:val="18"/>
        </w:rPr>
        <w:t>.</w:t>
      </w:r>
    </w:p>
    <w:p w14:paraId="4B8576F3" w14:textId="77777777" w:rsidR="00C25DB6" w:rsidRPr="00E51B64" w:rsidRDefault="00C25DB6" w:rsidP="00F063A8">
      <w:pPr>
        <w:pStyle w:val="NormalWeb"/>
        <w:shd w:val="clear" w:color="auto" w:fill="FFFFFF"/>
        <w:spacing w:before="0" w:beforeAutospacing="0" w:after="0" w:afterAutospacing="0"/>
        <w:rPr>
          <w:rFonts w:ascii="Verdana" w:hAnsi="Verdana"/>
          <w:sz w:val="18"/>
          <w:szCs w:val="18"/>
        </w:rPr>
      </w:pPr>
    </w:p>
    <w:p w14:paraId="2A5168E4" w14:textId="1670B4BC" w:rsidR="000D0935" w:rsidRPr="008F5D04" w:rsidRDefault="00D4255D" w:rsidP="008F5D04">
      <w:pPr>
        <w:pStyle w:val="NormalWeb"/>
        <w:shd w:val="clear" w:color="auto" w:fill="FFFFFF"/>
        <w:spacing w:before="0" w:beforeAutospacing="0" w:after="0" w:afterAutospacing="0"/>
        <w:ind w:left="990" w:hanging="990"/>
        <w:rPr>
          <w:rFonts w:ascii="Verdana" w:hAnsi="Verdana"/>
          <w:b/>
          <w:bCs/>
          <w:sz w:val="20"/>
          <w:szCs w:val="20"/>
        </w:rPr>
      </w:pPr>
      <w:r>
        <w:rPr>
          <w:rFonts w:ascii="Verdana" w:hAnsi="Verdana"/>
          <w:b/>
          <w:bCs/>
          <w:sz w:val="22"/>
          <w:szCs w:val="22"/>
        </w:rPr>
        <w:t>7</w:t>
      </w:r>
      <w:r w:rsidR="00F063A8">
        <w:rPr>
          <w:rFonts w:ascii="Verdana" w:hAnsi="Verdana"/>
          <w:b/>
          <w:bCs/>
          <w:sz w:val="22"/>
          <w:szCs w:val="22"/>
        </w:rPr>
        <w:t xml:space="preserve">.0 </w:t>
      </w:r>
      <w:r w:rsidR="00F063A8">
        <w:rPr>
          <w:rFonts w:ascii="Verdana" w:hAnsi="Verdana"/>
          <w:b/>
          <w:bCs/>
          <w:sz w:val="22"/>
          <w:szCs w:val="22"/>
        </w:rPr>
        <w:tab/>
      </w:r>
      <w:r>
        <w:rPr>
          <w:rFonts w:ascii="Verdana" w:hAnsi="Verdana"/>
          <w:b/>
          <w:bCs/>
          <w:sz w:val="22"/>
          <w:szCs w:val="22"/>
        </w:rPr>
        <w:t>APPOINT NEW FIXED ASSET SPACE MANAGER ***EXPECTED EXECUTIVE SESSION***</w:t>
      </w:r>
    </w:p>
    <w:p w14:paraId="7B40E5AE" w14:textId="50FE2A91" w:rsidR="00C462C5" w:rsidRDefault="00D4255D" w:rsidP="005A4B1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7.01 Appoint New </w:t>
      </w:r>
      <w:r w:rsidR="006E7F33">
        <w:rPr>
          <w:rFonts w:ascii="Verdana" w:hAnsi="Verdana"/>
          <w:sz w:val="18"/>
          <w:szCs w:val="18"/>
        </w:rPr>
        <w:t>Dynamic Bond</w:t>
      </w:r>
      <w:r>
        <w:rPr>
          <w:rFonts w:ascii="Verdana" w:hAnsi="Verdana"/>
          <w:sz w:val="18"/>
          <w:szCs w:val="18"/>
        </w:rPr>
        <w:t xml:space="preserve"> Manager – expected Executive Session</w:t>
      </w:r>
    </w:p>
    <w:p w14:paraId="037227AF" w14:textId="4D691AB6" w:rsidR="00EC00DB" w:rsidRDefault="00EC00DB" w:rsidP="005A4B15">
      <w:pPr>
        <w:pStyle w:val="NormalWeb"/>
        <w:shd w:val="clear" w:color="auto" w:fill="FFFFFF"/>
        <w:spacing w:before="0" w:beforeAutospacing="0" w:after="0" w:afterAutospacing="0"/>
        <w:rPr>
          <w:rFonts w:ascii="Verdana" w:hAnsi="Verdana"/>
          <w:sz w:val="18"/>
          <w:szCs w:val="18"/>
        </w:rPr>
      </w:pPr>
    </w:p>
    <w:p w14:paraId="16064D6F" w14:textId="281BE8B7"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 xml:space="preserve">MOTION by Ben O’Brien, SECOND by Matthew Dow, to find that premature general public knowledge </w:t>
      </w:r>
      <w:r>
        <w:rPr>
          <w:rFonts w:ascii="Verdana" w:hAnsi="Verdana"/>
          <w:b/>
          <w:bCs/>
          <w:sz w:val="18"/>
          <w:szCs w:val="18"/>
        </w:rPr>
        <w:t xml:space="preserve">regarding choice of the fixed asset space manager </w:t>
      </w:r>
      <w:r w:rsidRPr="00EC00DB">
        <w:rPr>
          <w:rFonts w:ascii="Verdana" w:hAnsi="Verdana"/>
          <w:b/>
          <w:bCs/>
          <w:sz w:val="18"/>
          <w:szCs w:val="18"/>
        </w:rPr>
        <w:t xml:space="preserve">would place the City at a substantial disadvantage. </w:t>
      </w:r>
    </w:p>
    <w:p w14:paraId="1C999C14" w14:textId="4C057332"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p>
    <w:p w14:paraId="08212D65" w14:textId="61BA5BA3"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VOTING: unanimous; motion carries.</w:t>
      </w:r>
    </w:p>
    <w:p w14:paraId="33CCC530" w14:textId="77777777"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p>
    <w:p w14:paraId="543287CD" w14:textId="455A6497"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MOTION by Ben O’Brien, SECOND by Matthew Dow, to enter into executive session.</w:t>
      </w:r>
    </w:p>
    <w:p w14:paraId="37D1CFAB" w14:textId="0718B2A9"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p>
    <w:p w14:paraId="598AA136" w14:textId="47C12EEB" w:rsidR="00EC00DB" w:rsidRDefault="00EC00DB" w:rsidP="005A4B15">
      <w:pPr>
        <w:pStyle w:val="NormalWeb"/>
        <w:shd w:val="clear" w:color="auto" w:fill="FFFFFF"/>
        <w:spacing w:before="0" w:beforeAutospacing="0" w:after="0" w:afterAutospacing="0"/>
        <w:rPr>
          <w:rFonts w:ascii="Verdana" w:hAnsi="Verdana"/>
          <w:b/>
          <w:bCs/>
          <w:sz w:val="18"/>
          <w:szCs w:val="18"/>
        </w:rPr>
      </w:pPr>
      <w:r w:rsidRPr="00EC00DB">
        <w:rPr>
          <w:rFonts w:ascii="Verdana" w:hAnsi="Verdana"/>
          <w:b/>
          <w:bCs/>
          <w:sz w:val="18"/>
          <w:szCs w:val="18"/>
        </w:rPr>
        <w:t>VOTING: unanimous; motion carries.</w:t>
      </w:r>
    </w:p>
    <w:p w14:paraId="5931CFE7" w14:textId="6701A549" w:rsidR="00EC00DB" w:rsidRDefault="00EC00DB" w:rsidP="005A4B15">
      <w:pPr>
        <w:pStyle w:val="NormalWeb"/>
        <w:shd w:val="clear" w:color="auto" w:fill="FFFFFF"/>
        <w:spacing w:before="0" w:beforeAutospacing="0" w:after="0" w:afterAutospacing="0"/>
        <w:rPr>
          <w:rFonts w:ascii="Verdana" w:hAnsi="Verdana"/>
          <w:b/>
          <w:bCs/>
          <w:sz w:val="18"/>
          <w:szCs w:val="18"/>
        </w:rPr>
      </w:pPr>
    </w:p>
    <w:p w14:paraId="452ECF97" w14:textId="43D8836D" w:rsidR="00EC00DB" w:rsidRDefault="00EC00DB" w:rsidP="005A4B15">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MOTION by David Mount, SECOND by Ben O’Brien, that the BERS Board </w:t>
      </w:r>
      <w:r w:rsidR="006E7F33">
        <w:rPr>
          <w:rFonts w:ascii="Verdana" w:hAnsi="Verdana"/>
          <w:b/>
          <w:bCs/>
          <w:sz w:val="18"/>
          <w:szCs w:val="18"/>
        </w:rPr>
        <w:t>award</w:t>
      </w:r>
      <w:r w:rsidR="00D053C0">
        <w:rPr>
          <w:rFonts w:ascii="Verdana" w:hAnsi="Verdana"/>
          <w:b/>
          <w:bCs/>
          <w:sz w:val="18"/>
          <w:szCs w:val="18"/>
        </w:rPr>
        <w:t xml:space="preserve"> </w:t>
      </w:r>
      <w:r>
        <w:rPr>
          <w:rFonts w:ascii="Verdana" w:hAnsi="Verdana"/>
          <w:b/>
          <w:bCs/>
          <w:sz w:val="18"/>
          <w:szCs w:val="18"/>
        </w:rPr>
        <w:t xml:space="preserve">the dynamic bond </w:t>
      </w:r>
      <w:r w:rsidR="006E7F33">
        <w:rPr>
          <w:rFonts w:ascii="Verdana" w:hAnsi="Verdana"/>
          <w:b/>
          <w:bCs/>
          <w:sz w:val="18"/>
          <w:szCs w:val="18"/>
        </w:rPr>
        <w:t>mandate</w:t>
      </w:r>
      <w:r>
        <w:rPr>
          <w:rFonts w:ascii="Verdana" w:hAnsi="Verdana"/>
          <w:b/>
          <w:bCs/>
          <w:sz w:val="18"/>
          <w:szCs w:val="18"/>
        </w:rPr>
        <w:t xml:space="preserve"> </w:t>
      </w:r>
      <w:r w:rsidR="006E7F33">
        <w:rPr>
          <w:rFonts w:ascii="Verdana" w:hAnsi="Verdana"/>
          <w:b/>
          <w:bCs/>
          <w:sz w:val="18"/>
          <w:szCs w:val="18"/>
        </w:rPr>
        <w:t xml:space="preserve">to </w:t>
      </w:r>
      <w:r>
        <w:rPr>
          <w:rFonts w:ascii="Verdana" w:hAnsi="Verdana"/>
          <w:b/>
          <w:bCs/>
          <w:sz w:val="18"/>
          <w:szCs w:val="18"/>
        </w:rPr>
        <w:t>BlackRock</w:t>
      </w:r>
      <w:r w:rsidR="006E7F33">
        <w:rPr>
          <w:rFonts w:ascii="Verdana" w:hAnsi="Verdana"/>
          <w:b/>
          <w:bCs/>
          <w:sz w:val="18"/>
          <w:szCs w:val="18"/>
        </w:rPr>
        <w:t xml:space="preserve"> Strategic Income Opportunities Fund</w:t>
      </w:r>
      <w:r>
        <w:rPr>
          <w:rFonts w:ascii="Verdana" w:hAnsi="Verdana"/>
          <w:b/>
          <w:bCs/>
          <w:sz w:val="18"/>
          <w:szCs w:val="18"/>
        </w:rPr>
        <w:t xml:space="preserve">. </w:t>
      </w:r>
      <w:r w:rsidR="00C54594">
        <w:rPr>
          <w:rFonts w:ascii="Verdana" w:hAnsi="Verdana"/>
          <w:b/>
          <w:bCs/>
          <w:sz w:val="18"/>
          <w:szCs w:val="18"/>
        </w:rPr>
        <w:t xml:space="preserve"> Funding would come from the existing allocation with Johnson Core Bond.</w:t>
      </w:r>
    </w:p>
    <w:p w14:paraId="2D9D2AE7" w14:textId="01839BA4" w:rsidR="00EC00DB" w:rsidRDefault="00EC00DB" w:rsidP="005A4B15">
      <w:pPr>
        <w:pStyle w:val="NormalWeb"/>
        <w:shd w:val="clear" w:color="auto" w:fill="FFFFFF"/>
        <w:spacing w:before="0" w:beforeAutospacing="0" w:after="0" w:afterAutospacing="0"/>
        <w:rPr>
          <w:rFonts w:ascii="Verdana" w:hAnsi="Verdana"/>
          <w:b/>
          <w:bCs/>
          <w:sz w:val="18"/>
          <w:szCs w:val="18"/>
        </w:rPr>
      </w:pPr>
    </w:p>
    <w:p w14:paraId="30F68D23" w14:textId="25255EAC" w:rsidR="00EC00DB" w:rsidRPr="00EC00DB" w:rsidRDefault="00EC00DB" w:rsidP="005A4B15">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VOTING: unanimous; motion carries.</w:t>
      </w:r>
    </w:p>
    <w:p w14:paraId="03FFAA8A" w14:textId="77777777" w:rsidR="00BF3DB7" w:rsidRDefault="00BF3DB7"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32F6F197" w:rsidR="00722EC6" w:rsidRPr="00722EC6" w:rsidRDefault="00D4255D"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F063A8">
        <w:rPr>
          <w:rFonts w:ascii="Verdana" w:hAnsi="Verdana"/>
          <w:b/>
          <w:bCs/>
          <w:sz w:val="22"/>
          <w:szCs w:val="22"/>
        </w:rPr>
        <w:t>.0</w:t>
      </w:r>
      <w:r w:rsidR="00F063A8">
        <w:rPr>
          <w:rFonts w:ascii="Verdana" w:hAnsi="Verdana"/>
          <w:b/>
          <w:bCs/>
          <w:sz w:val="22"/>
          <w:szCs w:val="22"/>
        </w:rPr>
        <w:tab/>
      </w:r>
      <w:r w:rsidR="00722EC6">
        <w:rPr>
          <w:rFonts w:ascii="Verdana" w:hAnsi="Verdana"/>
          <w:b/>
          <w:bCs/>
          <w:sz w:val="22"/>
          <w:szCs w:val="22"/>
        </w:rPr>
        <w:t>ADJOURN</w:t>
      </w:r>
    </w:p>
    <w:p w14:paraId="5BD9AE71" w14:textId="59E0B869" w:rsidR="00FE4992" w:rsidRDefault="00D4255D"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8</w:t>
      </w:r>
      <w:r w:rsidR="009C5878">
        <w:rPr>
          <w:rFonts w:ascii="Verdana" w:hAnsi="Verdana"/>
          <w:sz w:val="18"/>
          <w:szCs w:val="18"/>
        </w:rPr>
        <w:t>.</w:t>
      </w:r>
      <w:r w:rsidR="00722EC6" w:rsidRPr="00722EC6">
        <w:rPr>
          <w:rFonts w:ascii="Verdana" w:hAnsi="Verdana"/>
          <w:sz w:val="18"/>
          <w:szCs w:val="18"/>
        </w:rPr>
        <w:t>01 Motion to Adjourn</w:t>
      </w:r>
    </w:p>
    <w:p w14:paraId="05ABA708" w14:textId="77777777" w:rsidR="00FE4992" w:rsidRDefault="00FE4992" w:rsidP="006753E1">
      <w:pPr>
        <w:pStyle w:val="NormalWeb"/>
        <w:shd w:val="clear" w:color="auto" w:fill="FFFFFF"/>
        <w:spacing w:before="0" w:beforeAutospacing="0" w:after="0" w:afterAutospacing="0"/>
        <w:rPr>
          <w:rFonts w:ascii="Verdana" w:hAnsi="Verdana"/>
          <w:sz w:val="18"/>
          <w:szCs w:val="18"/>
        </w:rPr>
      </w:pPr>
    </w:p>
    <w:p w14:paraId="554847AE" w14:textId="6EFACD4D"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 xml:space="preserve">MOTION by </w:t>
      </w:r>
      <w:r w:rsidR="009708AE">
        <w:rPr>
          <w:rFonts w:ascii="Verdana" w:hAnsi="Verdana"/>
          <w:b/>
          <w:bCs/>
          <w:sz w:val="18"/>
          <w:szCs w:val="18"/>
        </w:rPr>
        <w:t>Ben O’Brien,</w:t>
      </w:r>
      <w:r w:rsidRPr="00FE4992">
        <w:rPr>
          <w:rFonts w:ascii="Verdana" w:hAnsi="Verdana"/>
          <w:b/>
          <w:bCs/>
          <w:sz w:val="18"/>
          <w:szCs w:val="18"/>
        </w:rPr>
        <w:t xml:space="preserve"> SECOND by </w:t>
      </w:r>
      <w:r w:rsidR="009708AE">
        <w:rPr>
          <w:rFonts w:ascii="Verdana" w:hAnsi="Verdana"/>
          <w:b/>
          <w:bCs/>
          <w:sz w:val="18"/>
          <w:szCs w:val="18"/>
        </w:rPr>
        <w:t>Ben O’Brien, to</w:t>
      </w:r>
      <w:r w:rsidRPr="00FE4992">
        <w:rPr>
          <w:rFonts w:ascii="Verdana" w:hAnsi="Verdana"/>
          <w:b/>
          <w:bCs/>
          <w:sz w:val="18"/>
          <w:szCs w:val="18"/>
        </w:rPr>
        <w:t xml:space="preserve"> adjourn the meeting.</w:t>
      </w:r>
    </w:p>
    <w:p w14:paraId="0C74466A" w14:textId="77777777" w:rsidR="00FE4992" w:rsidRPr="00FE4992" w:rsidRDefault="00FE4992" w:rsidP="006753E1">
      <w:pPr>
        <w:pStyle w:val="NormalWeb"/>
        <w:shd w:val="clear" w:color="auto" w:fill="FFFFFF"/>
        <w:spacing w:before="0" w:beforeAutospacing="0" w:after="0" w:afterAutospacing="0"/>
        <w:rPr>
          <w:rFonts w:ascii="Verdana" w:hAnsi="Verdana"/>
          <w:b/>
          <w:bCs/>
          <w:sz w:val="18"/>
          <w:szCs w:val="18"/>
        </w:rPr>
      </w:pPr>
    </w:p>
    <w:p w14:paraId="5F383BBE" w14:textId="1F5407C1" w:rsidR="00EF388A"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FE4992">
        <w:rPr>
          <w:rFonts w:ascii="Verdana" w:hAnsi="Verdana"/>
          <w:b/>
          <w:bCs/>
          <w:sz w:val="18"/>
          <w:szCs w:val="18"/>
        </w:rPr>
        <w:t>VOTING: unanimous; motion carries.</w:t>
      </w:r>
      <w:r w:rsidR="00722EC6" w:rsidRPr="00FE4992">
        <w:rPr>
          <w:rFonts w:ascii="Verdana" w:hAnsi="Verdana"/>
          <w:b/>
          <w:bCs/>
          <w:sz w:val="18"/>
          <w:szCs w:val="18"/>
        </w:rPr>
        <w:t xml:space="preserve">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E054C"/>
    <w:multiLevelType w:val="hybridMultilevel"/>
    <w:tmpl w:val="E35C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24D60"/>
    <w:multiLevelType w:val="hybridMultilevel"/>
    <w:tmpl w:val="29FA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8"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81739"/>
    <w:multiLevelType w:val="hybridMultilevel"/>
    <w:tmpl w:val="1C96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F4015"/>
    <w:multiLevelType w:val="hybridMultilevel"/>
    <w:tmpl w:val="5A8C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34"/>
  </w:num>
  <w:num w:numId="5">
    <w:abstractNumId w:val="26"/>
  </w:num>
  <w:num w:numId="6">
    <w:abstractNumId w:val="19"/>
  </w:num>
  <w:num w:numId="7">
    <w:abstractNumId w:val="6"/>
  </w:num>
  <w:num w:numId="8">
    <w:abstractNumId w:val="30"/>
  </w:num>
  <w:num w:numId="9">
    <w:abstractNumId w:val="5"/>
  </w:num>
  <w:num w:numId="10">
    <w:abstractNumId w:val="13"/>
  </w:num>
  <w:num w:numId="11">
    <w:abstractNumId w:val="16"/>
  </w:num>
  <w:num w:numId="12">
    <w:abstractNumId w:val="32"/>
  </w:num>
  <w:num w:numId="13">
    <w:abstractNumId w:val="28"/>
  </w:num>
  <w:num w:numId="14">
    <w:abstractNumId w:val="43"/>
  </w:num>
  <w:num w:numId="15">
    <w:abstractNumId w:val="10"/>
  </w:num>
  <w:num w:numId="16">
    <w:abstractNumId w:val="12"/>
  </w:num>
  <w:num w:numId="17">
    <w:abstractNumId w:val="18"/>
  </w:num>
  <w:num w:numId="18">
    <w:abstractNumId w:val="25"/>
  </w:num>
  <w:num w:numId="19">
    <w:abstractNumId w:val="45"/>
  </w:num>
  <w:num w:numId="20">
    <w:abstractNumId w:val="31"/>
  </w:num>
  <w:num w:numId="21">
    <w:abstractNumId w:val="7"/>
  </w:num>
  <w:num w:numId="22">
    <w:abstractNumId w:val="36"/>
  </w:num>
  <w:num w:numId="23">
    <w:abstractNumId w:val="40"/>
  </w:num>
  <w:num w:numId="24">
    <w:abstractNumId w:val="39"/>
  </w:num>
  <w:num w:numId="25">
    <w:abstractNumId w:val="44"/>
  </w:num>
  <w:num w:numId="26">
    <w:abstractNumId w:val="21"/>
  </w:num>
  <w:num w:numId="27">
    <w:abstractNumId w:val="0"/>
  </w:num>
  <w:num w:numId="28">
    <w:abstractNumId w:val="27"/>
  </w:num>
  <w:num w:numId="29">
    <w:abstractNumId w:val="1"/>
  </w:num>
  <w:num w:numId="30">
    <w:abstractNumId w:val="22"/>
  </w:num>
  <w:num w:numId="31">
    <w:abstractNumId w:val="9"/>
  </w:num>
  <w:num w:numId="32">
    <w:abstractNumId w:val="35"/>
  </w:num>
  <w:num w:numId="33">
    <w:abstractNumId w:val="41"/>
  </w:num>
  <w:num w:numId="34">
    <w:abstractNumId w:val="20"/>
  </w:num>
  <w:num w:numId="35">
    <w:abstractNumId w:val="42"/>
  </w:num>
  <w:num w:numId="36">
    <w:abstractNumId w:val="17"/>
  </w:num>
  <w:num w:numId="37">
    <w:abstractNumId w:val="33"/>
  </w:num>
  <w:num w:numId="38">
    <w:abstractNumId w:val="15"/>
  </w:num>
  <w:num w:numId="39">
    <w:abstractNumId w:val="38"/>
  </w:num>
  <w:num w:numId="40">
    <w:abstractNumId w:val="2"/>
  </w:num>
  <w:num w:numId="41">
    <w:abstractNumId w:val="4"/>
  </w:num>
  <w:num w:numId="42">
    <w:abstractNumId w:val="24"/>
  </w:num>
  <w:num w:numId="43">
    <w:abstractNumId w:val="29"/>
  </w:num>
  <w:num w:numId="44">
    <w:abstractNumId w:val="3"/>
  </w:num>
  <w:num w:numId="45">
    <w:abstractNumId w:val="3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33E6"/>
    <w:rsid w:val="00045CE3"/>
    <w:rsid w:val="00051187"/>
    <w:rsid w:val="0005688C"/>
    <w:rsid w:val="00066654"/>
    <w:rsid w:val="000670F9"/>
    <w:rsid w:val="00077FB6"/>
    <w:rsid w:val="00083B7D"/>
    <w:rsid w:val="000855E4"/>
    <w:rsid w:val="0008678B"/>
    <w:rsid w:val="00093F52"/>
    <w:rsid w:val="00095002"/>
    <w:rsid w:val="00095CB0"/>
    <w:rsid w:val="00096BE1"/>
    <w:rsid w:val="00097EF0"/>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52DE"/>
    <w:rsid w:val="001465BF"/>
    <w:rsid w:val="00146B92"/>
    <w:rsid w:val="001470FA"/>
    <w:rsid w:val="001474B9"/>
    <w:rsid w:val="00151A42"/>
    <w:rsid w:val="00152E7A"/>
    <w:rsid w:val="00153421"/>
    <w:rsid w:val="00157546"/>
    <w:rsid w:val="0016253D"/>
    <w:rsid w:val="0016340F"/>
    <w:rsid w:val="00164700"/>
    <w:rsid w:val="001707E9"/>
    <w:rsid w:val="00171F17"/>
    <w:rsid w:val="00172697"/>
    <w:rsid w:val="00173231"/>
    <w:rsid w:val="001870C3"/>
    <w:rsid w:val="001924E1"/>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6BE"/>
    <w:rsid w:val="00260B2E"/>
    <w:rsid w:val="00265472"/>
    <w:rsid w:val="002735D5"/>
    <w:rsid w:val="00280B54"/>
    <w:rsid w:val="0028387F"/>
    <w:rsid w:val="0028542E"/>
    <w:rsid w:val="002923D0"/>
    <w:rsid w:val="002929DE"/>
    <w:rsid w:val="002946EF"/>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E6E10"/>
    <w:rsid w:val="002F470D"/>
    <w:rsid w:val="00306EAB"/>
    <w:rsid w:val="00307439"/>
    <w:rsid w:val="00311D4F"/>
    <w:rsid w:val="00312ADE"/>
    <w:rsid w:val="00316EF2"/>
    <w:rsid w:val="00321732"/>
    <w:rsid w:val="00322F7D"/>
    <w:rsid w:val="00330605"/>
    <w:rsid w:val="00331BE7"/>
    <w:rsid w:val="00337A0F"/>
    <w:rsid w:val="00337FEA"/>
    <w:rsid w:val="00346F3B"/>
    <w:rsid w:val="003524A9"/>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3C16"/>
    <w:rsid w:val="003B3D61"/>
    <w:rsid w:val="003B4A52"/>
    <w:rsid w:val="003B7023"/>
    <w:rsid w:val="003C1797"/>
    <w:rsid w:val="003C3998"/>
    <w:rsid w:val="003D484D"/>
    <w:rsid w:val="003D50E2"/>
    <w:rsid w:val="003D7117"/>
    <w:rsid w:val="003D77D5"/>
    <w:rsid w:val="003E5146"/>
    <w:rsid w:val="003F741E"/>
    <w:rsid w:val="00403EEE"/>
    <w:rsid w:val="004042A3"/>
    <w:rsid w:val="004077D3"/>
    <w:rsid w:val="00412EDB"/>
    <w:rsid w:val="00412F97"/>
    <w:rsid w:val="00413352"/>
    <w:rsid w:val="00413B64"/>
    <w:rsid w:val="00413F90"/>
    <w:rsid w:val="004163BC"/>
    <w:rsid w:val="00423F9A"/>
    <w:rsid w:val="0043789C"/>
    <w:rsid w:val="00446BA6"/>
    <w:rsid w:val="00451F69"/>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B6592"/>
    <w:rsid w:val="004B76E2"/>
    <w:rsid w:val="004C2368"/>
    <w:rsid w:val="004C2DCD"/>
    <w:rsid w:val="004C442A"/>
    <w:rsid w:val="004C74DC"/>
    <w:rsid w:val="004D07A7"/>
    <w:rsid w:val="004D2303"/>
    <w:rsid w:val="004D458C"/>
    <w:rsid w:val="004D606C"/>
    <w:rsid w:val="004E4D75"/>
    <w:rsid w:val="004F1DC2"/>
    <w:rsid w:val="004F6BC6"/>
    <w:rsid w:val="004F7AA2"/>
    <w:rsid w:val="005037E5"/>
    <w:rsid w:val="0050438B"/>
    <w:rsid w:val="00516DEC"/>
    <w:rsid w:val="005171E4"/>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A4B15"/>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4CBE"/>
    <w:rsid w:val="006650D7"/>
    <w:rsid w:val="00670CDA"/>
    <w:rsid w:val="00673B1D"/>
    <w:rsid w:val="00674CCF"/>
    <w:rsid w:val="006753E1"/>
    <w:rsid w:val="006815C8"/>
    <w:rsid w:val="0068289D"/>
    <w:rsid w:val="006844AF"/>
    <w:rsid w:val="006857B0"/>
    <w:rsid w:val="00686175"/>
    <w:rsid w:val="006951E7"/>
    <w:rsid w:val="006C043B"/>
    <w:rsid w:val="006C1BA7"/>
    <w:rsid w:val="006C3AB7"/>
    <w:rsid w:val="006C3D71"/>
    <w:rsid w:val="006C6A9F"/>
    <w:rsid w:val="006C70BA"/>
    <w:rsid w:val="006D4E64"/>
    <w:rsid w:val="006E190B"/>
    <w:rsid w:val="006E6C72"/>
    <w:rsid w:val="006E7F33"/>
    <w:rsid w:val="006F4256"/>
    <w:rsid w:val="007017EC"/>
    <w:rsid w:val="007078AC"/>
    <w:rsid w:val="00710339"/>
    <w:rsid w:val="00722EC6"/>
    <w:rsid w:val="00730092"/>
    <w:rsid w:val="00731421"/>
    <w:rsid w:val="007324A0"/>
    <w:rsid w:val="00734FF5"/>
    <w:rsid w:val="00735D73"/>
    <w:rsid w:val="00743C89"/>
    <w:rsid w:val="007445F4"/>
    <w:rsid w:val="00756D04"/>
    <w:rsid w:val="007579EF"/>
    <w:rsid w:val="007679F0"/>
    <w:rsid w:val="007809F3"/>
    <w:rsid w:val="00784885"/>
    <w:rsid w:val="00785C39"/>
    <w:rsid w:val="00787817"/>
    <w:rsid w:val="00791B44"/>
    <w:rsid w:val="00797E4A"/>
    <w:rsid w:val="007A1E82"/>
    <w:rsid w:val="007A3A5C"/>
    <w:rsid w:val="007A6803"/>
    <w:rsid w:val="007B71A6"/>
    <w:rsid w:val="007C2E36"/>
    <w:rsid w:val="007C3CBE"/>
    <w:rsid w:val="007C6AA9"/>
    <w:rsid w:val="007D1A5A"/>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22E1"/>
    <w:rsid w:val="00865823"/>
    <w:rsid w:val="00867661"/>
    <w:rsid w:val="008A35E1"/>
    <w:rsid w:val="008A7A14"/>
    <w:rsid w:val="008B5B83"/>
    <w:rsid w:val="008B75D2"/>
    <w:rsid w:val="008C2C23"/>
    <w:rsid w:val="008D1628"/>
    <w:rsid w:val="008D1C01"/>
    <w:rsid w:val="008D3638"/>
    <w:rsid w:val="008D5B0B"/>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0EC0"/>
    <w:rsid w:val="009456F7"/>
    <w:rsid w:val="009529FE"/>
    <w:rsid w:val="0096023F"/>
    <w:rsid w:val="0096216E"/>
    <w:rsid w:val="009651EA"/>
    <w:rsid w:val="009708AE"/>
    <w:rsid w:val="009743EF"/>
    <w:rsid w:val="0098391E"/>
    <w:rsid w:val="00983B78"/>
    <w:rsid w:val="00985201"/>
    <w:rsid w:val="00987759"/>
    <w:rsid w:val="00993672"/>
    <w:rsid w:val="00995C7D"/>
    <w:rsid w:val="009A0147"/>
    <w:rsid w:val="009A1D16"/>
    <w:rsid w:val="009B140F"/>
    <w:rsid w:val="009B3375"/>
    <w:rsid w:val="009B7BDB"/>
    <w:rsid w:val="009C0241"/>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301B5"/>
    <w:rsid w:val="00A41583"/>
    <w:rsid w:val="00A42982"/>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26C4"/>
    <w:rsid w:val="00AC33E0"/>
    <w:rsid w:val="00AD1EDC"/>
    <w:rsid w:val="00AD23FD"/>
    <w:rsid w:val="00AD5BB9"/>
    <w:rsid w:val="00AE00CE"/>
    <w:rsid w:val="00AE4885"/>
    <w:rsid w:val="00AE630D"/>
    <w:rsid w:val="00AF2B36"/>
    <w:rsid w:val="00B15065"/>
    <w:rsid w:val="00B21ADD"/>
    <w:rsid w:val="00B3464B"/>
    <w:rsid w:val="00B46714"/>
    <w:rsid w:val="00B539A8"/>
    <w:rsid w:val="00B54766"/>
    <w:rsid w:val="00B61B1F"/>
    <w:rsid w:val="00B64629"/>
    <w:rsid w:val="00B659B0"/>
    <w:rsid w:val="00B700C5"/>
    <w:rsid w:val="00B704E7"/>
    <w:rsid w:val="00B723EA"/>
    <w:rsid w:val="00B727BD"/>
    <w:rsid w:val="00B804BF"/>
    <w:rsid w:val="00B834A3"/>
    <w:rsid w:val="00B83641"/>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D12B4"/>
    <w:rsid w:val="00BD7A9D"/>
    <w:rsid w:val="00BE270D"/>
    <w:rsid w:val="00BE462D"/>
    <w:rsid w:val="00BF0E8D"/>
    <w:rsid w:val="00BF0FE4"/>
    <w:rsid w:val="00BF3DB7"/>
    <w:rsid w:val="00C00824"/>
    <w:rsid w:val="00C014F6"/>
    <w:rsid w:val="00C03CAF"/>
    <w:rsid w:val="00C10749"/>
    <w:rsid w:val="00C21FE0"/>
    <w:rsid w:val="00C23AFC"/>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4594"/>
    <w:rsid w:val="00C56B4C"/>
    <w:rsid w:val="00C64553"/>
    <w:rsid w:val="00C73FC2"/>
    <w:rsid w:val="00C763FF"/>
    <w:rsid w:val="00C83004"/>
    <w:rsid w:val="00C8378C"/>
    <w:rsid w:val="00C86F34"/>
    <w:rsid w:val="00C930FD"/>
    <w:rsid w:val="00C94AB3"/>
    <w:rsid w:val="00C94BAE"/>
    <w:rsid w:val="00C96321"/>
    <w:rsid w:val="00CA1795"/>
    <w:rsid w:val="00CA1D39"/>
    <w:rsid w:val="00CB4392"/>
    <w:rsid w:val="00CB73EB"/>
    <w:rsid w:val="00CC0633"/>
    <w:rsid w:val="00CC46B1"/>
    <w:rsid w:val="00CC6382"/>
    <w:rsid w:val="00CD1EE9"/>
    <w:rsid w:val="00CD5622"/>
    <w:rsid w:val="00CD5DA0"/>
    <w:rsid w:val="00CF71ED"/>
    <w:rsid w:val="00D008F7"/>
    <w:rsid w:val="00D01083"/>
    <w:rsid w:val="00D02CF9"/>
    <w:rsid w:val="00D053C0"/>
    <w:rsid w:val="00D0648F"/>
    <w:rsid w:val="00D0672A"/>
    <w:rsid w:val="00D075B8"/>
    <w:rsid w:val="00D12358"/>
    <w:rsid w:val="00D12D3D"/>
    <w:rsid w:val="00D12D51"/>
    <w:rsid w:val="00D2755D"/>
    <w:rsid w:val="00D3260A"/>
    <w:rsid w:val="00D33B2A"/>
    <w:rsid w:val="00D34919"/>
    <w:rsid w:val="00D41551"/>
    <w:rsid w:val="00D4255D"/>
    <w:rsid w:val="00D44E76"/>
    <w:rsid w:val="00D45FCF"/>
    <w:rsid w:val="00D46436"/>
    <w:rsid w:val="00D464E5"/>
    <w:rsid w:val="00D52A4C"/>
    <w:rsid w:val="00D574D7"/>
    <w:rsid w:val="00D6222C"/>
    <w:rsid w:val="00D63375"/>
    <w:rsid w:val="00D66AB7"/>
    <w:rsid w:val="00D7646E"/>
    <w:rsid w:val="00D80525"/>
    <w:rsid w:val="00D95610"/>
    <w:rsid w:val="00D975FF"/>
    <w:rsid w:val="00DA693D"/>
    <w:rsid w:val="00DB2D1A"/>
    <w:rsid w:val="00DB4BFC"/>
    <w:rsid w:val="00DC2B29"/>
    <w:rsid w:val="00DC3C41"/>
    <w:rsid w:val="00DC58FB"/>
    <w:rsid w:val="00DD04B2"/>
    <w:rsid w:val="00DD0682"/>
    <w:rsid w:val="00DD1D4C"/>
    <w:rsid w:val="00DD3D59"/>
    <w:rsid w:val="00DD6DF7"/>
    <w:rsid w:val="00DD707F"/>
    <w:rsid w:val="00DE1F4B"/>
    <w:rsid w:val="00DE2A86"/>
    <w:rsid w:val="00DE399F"/>
    <w:rsid w:val="00DF0008"/>
    <w:rsid w:val="00DF4C6F"/>
    <w:rsid w:val="00DF6A2F"/>
    <w:rsid w:val="00E02ED7"/>
    <w:rsid w:val="00E068E8"/>
    <w:rsid w:val="00E06F5D"/>
    <w:rsid w:val="00E115ED"/>
    <w:rsid w:val="00E11A7B"/>
    <w:rsid w:val="00E11EBD"/>
    <w:rsid w:val="00E13E84"/>
    <w:rsid w:val="00E24603"/>
    <w:rsid w:val="00E41735"/>
    <w:rsid w:val="00E42042"/>
    <w:rsid w:val="00E43055"/>
    <w:rsid w:val="00E439A1"/>
    <w:rsid w:val="00E51B64"/>
    <w:rsid w:val="00E51EE0"/>
    <w:rsid w:val="00E544CE"/>
    <w:rsid w:val="00E6310A"/>
    <w:rsid w:val="00E67884"/>
    <w:rsid w:val="00E71704"/>
    <w:rsid w:val="00E71741"/>
    <w:rsid w:val="00E744F6"/>
    <w:rsid w:val="00E82023"/>
    <w:rsid w:val="00E82300"/>
    <w:rsid w:val="00E828CF"/>
    <w:rsid w:val="00E93957"/>
    <w:rsid w:val="00EA4250"/>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99"/>
    <w:rsid w:val="00F063A8"/>
    <w:rsid w:val="00F138F3"/>
    <w:rsid w:val="00F17411"/>
    <w:rsid w:val="00F20A8D"/>
    <w:rsid w:val="00F21326"/>
    <w:rsid w:val="00F322CB"/>
    <w:rsid w:val="00F34339"/>
    <w:rsid w:val="00F34D93"/>
    <w:rsid w:val="00F3597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FCC"/>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E4992"/>
    <w:rsid w:val="00FF0492"/>
    <w:rsid w:val="00FF2DA1"/>
    <w:rsid w:val="00FF59C7"/>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B5A6E-2520-4393-B832-AB11E74D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4</cp:revision>
  <cp:lastPrinted>2021-03-15T16:31:00Z</cp:lastPrinted>
  <dcterms:created xsi:type="dcterms:W3CDTF">2021-10-05T13:28:00Z</dcterms:created>
  <dcterms:modified xsi:type="dcterms:W3CDTF">2021-10-27T16:41:00Z</dcterms:modified>
</cp:coreProperties>
</file>